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106260" w14:textId="709AF069" w:rsidR="00D6585B" w:rsidRPr="004C08BB" w:rsidRDefault="00D6585B">
      <w:pPr>
        <w:rPr>
          <w:rFonts w:asciiTheme="minorHAnsi" w:hAnsiTheme="minorHAnsi" w:cstheme="minorHAnsi"/>
          <w:sz w:val="20"/>
          <w:szCs w:val="20"/>
        </w:rPr>
      </w:pPr>
    </w:p>
    <w:p w14:paraId="1FC710EB" w14:textId="35006D5D" w:rsidR="00157E73" w:rsidRPr="00D27086" w:rsidRDefault="00164FD6" w:rsidP="00577A17">
      <w:pPr>
        <w:jc w:val="center"/>
        <w:rPr>
          <w:rFonts w:asciiTheme="minorHAnsi" w:hAnsiTheme="minorHAnsi" w:cstheme="minorHAnsi"/>
          <w:b/>
          <w:bCs/>
          <w:color w:val="000000" w:themeColor="text1"/>
          <w:sz w:val="22"/>
          <w:szCs w:val="22"/>
        </w:rPr>
      </w:pPr>
      <w:r w:rsidRPr="00D27086">
        <w:rPr>
          <w:rFonts w:asciiTheme="minorHAnsi" w:hAnsiTheme="minorHAnsi" w:cstheme="minorHAnsi"/>
          <w:b/>
          <w:bCs/>
          <w:color w:val="000000" w:themeColor="text1"/>
          <w:sz w:val="22"/>
          <w:szCs w:val="22"/>
        </w:rPr>
        <w:t xml:space="preserve">Health and Safety </w:t>
      </w:r>
      <w:r w:rsidR="00FF4D36" w:rsidRPr="00D27086">
        <w:rPr>
          <w:rFonts w:asciiTheme="minorHAnsi" w:hAnsiTheme="minorHAnsi" w:cstheme="minorHAnsi"/>
          <w:b/>
          <w:bCs/>
          <w:color w:val="000000" w:themeColor="text1"/>
          <w:sz w:val="22"/>
          <w:szCs w:val="22"/>
        </w:rPr>
        <w:t>Policy Audit</w:t>
      </w:r>
    </w:p>
    <w:p w14:paraId="7421D4D8" w14:textId="77777777" w:rsidR="00157E73" w:rsidRPr="004C08BB" w:rsidRDefault="00157E73" w:rsidP="00157E73">
      <w:pPr>
        <w:rPr>
          <w:rFonts w:asciiTheme="minorHAnsi" w:hAnsiTheme="minorHAnsi" w:cstheme="minorHAnsi"/>
          <w:b/>
          <w:bCs/>
          <w:color w:val="0070C0"/>
          <w:sz w:val="20"/>
          <w:szCs w:val="20"/>
          <w:u w:val="single"/>
        </w:rPr>
      </w:pPr>
    </w:p>
    <w:p w14:paraId="1F935DF7" w14:textId="77777777" w:rsidR="00CE251C" w:rsidRPr="004C08BB" w:rsidRDefault="00CE251C" w:rsidP="00157E73">
      <w:pPr>
        <w:rPr>
          <w:rFonts w:asciiTheme="minorHAnsi" w:hAnsiTheme="minorHAnsi" w:cstheme="minorHAnsi"/>
          <w:b/>
          <w:color w:val="0070C0"/>
          <w:sz w:val="20"/>
          <w:szCs w:val="20"/>
          <w:u w:val="single"/>
        </w:rPr>
      </w:pPr>
    </w:p>
    <w:tbl>
      <w:tblPr>
        <w:tblStyle w:val="TableGrid"/>
        <w:tblW w:w="0" w:type="auto"/>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4508"/>
        <w:gridCol w:w="4508"/>
      </w:tblGrid>
      <w:tr w:rsidR="00577A17" w:rsidRPr="004C08BB" w14:paraId="6E23877F" w14:textId="77777777" w:rsidTr="00396A9A">
        <w:trPr>
          <w:jc w:val="center"/>
        </w:trPr>
        <w:tc>
          <w:tcPr>
            <w:tcW w:w="4508" w:type="dxa"/>
            <w:tcBorders>
              <w:top w:val="single" w:sz="12" w:space="0" w:color="auto"/>
              <w:bottom w:val="single" w:sz="12" w:space="0" w:color="auto"/>
            </w:tcBorders>
          </w:tcPr>
          <w:p w14:paraId="2174FB1F" w14:textId="59057EBB" w:rsidR="00CE251C" w:rsidRPr="004C08BB" w:rsidRDefault="00CE251C" w:rsidP="00016F1D">
            <w:pPr>
              <w:jc w:val="center"/>
              <w:rPr>
                <w:rFonts w:asciiTheme="minorHAnsi" w:hAnsiTheme="minorHAnsi" w:cstheme="minorHAnsi"/>
                <w:b/>
                <w:color w:val="000000" w:themeColor="text1"/>
                <w:sz w:val="20"/>
                <w:szCs w:val="20"/>
              </w:rPr>
            </w:pPr>
            <w:r w:rsidRPr="004C08BB">
              <w:rPr>
                <w:rFonts w:asciiTheme="minorHAnsi" w:hAnsiTheme="minorHAnsi" w:cstheme="minorHAnsi"/>
                <w:b/>
                <w:color w:val="000000" w:themeColor="text1"/>
                <w:sz w:val="20"/>
                <w:szCs w:val="20"/>
              </w:rPr>
              <w:t xml:space="preserve">CORE SECTIONS </w:t>
            </w:r>
            <w:r w:rsidR="00FA7952" w:rsidRPr="004C08BB">
              <w:rPr>
                <w:rFonts w:asciiTheme="minorHAnsi" w:hAnsiTheme="minorHAnsi" w:cstheme="minorHAnsi"/>
                <w:b/>
                <w:color w:val="000000" w:themeColor="text1"/>
                <w:sz w:val="20"/>
                <w:szCs w:val="20"/>
              </w:rPr>
              <w:t>–</w:t>
            </w:r>
            <w:r w:rsidRPr="004C08BB">
              <w:rPr>
                <w:rFonts w:asciiTheme="minorHAnsi" w:hAnsiTheme="minorHAnsi" w:cstheme="minorHAnsi"/>
                <w:b/>
                <w:color w:val="000000" w:themeColor="text1"/>
                <w:sz w:val="20"/>
                <w:szCs w:val="20"/>
              </w:rPr>
              <w:t xml:space="preserve"> Mandatory</w:t>
            </w:r>
            <w:r w:rsidR="00FA7952" w:rsidRPr="004C08BB">
              <w:rPr>
                <w:rFonts w:asciiTheme="minorHAnsi" w:hAnsiTheme="minorHAnsi" w:cstheme="minorHAnsi"/>
                <w:b/>
                <w:color w:val="000000" w:themeColor="text1"/>
                <w:sz w:val="20"/>
                <w:szCs w:val="20"/>
              </w:rPr>
              <w:t xml:space="preserve"> (</w:t>
            </w:r>
            <w:r w:rsidR="00FA7952" w:rsidRPr="004C08BB">
              <w:rPr>
                <w:rFonts w:asciiTheme="minorHAnsi" w:hAnsiTheme="minorHAnsi" w:cstheme="minorHAnsi"/>
                <w:b/>
                <w:color w:val="000000" w:themeColor="text1"/>
                <w:sz w:val="20"/>
                <w:szCs w:val="20"/>
              </w:rPr>
              <w:sym w:font="Wingdings" w:char="F0FC"/>
            </w:r>
            <w:r w:rsidR="00FA7952" w:rsidRPr="004C08BB">
              <w:rPr>
                <w:rFonts w:asciiTheme="minorHAnsi" w:hAnsiTheme="minorHAnsi" w:cstheme="minorHAnsi"/>
                <w:b/>
                <w:color w:val="000000" w:themeColor="text1"/>
                <w:sz w:val="20"/>
                <w:szCs w:val="20"/>
              </w:rPr>
              <w:t>)</w:t>
            </w:r>
          </w:p>
        </w:tc>
        <w:tc>
          <w:tcPr>
            <w:tcW w:w="4508" w:type="dxa"/>
            <w:tcBorders>
              <w:top w:val="single" w:sz="12" w:space="0" w:color="auto"/>
              <w:bottom w:val="single" w:sz="12" w:space="0" w:color="auto"/>
            </w:tcBorders>
          </w:tcPr>
          <w:p w14:paraId="2477C082" w14:textId="172C517E" w:rsidR="00CE251C" w:rsidRPr="004C08BB" w:rsidRDefault="00CE251C" w:rsidP="00016F1D">
            <w:pPr>
              <w:jc w:val="center"/>
              <w:rPr>
                <w:rFonts w:asciiTheme="minorHAnsi" w:hAnsiTheme="minorHAnsi" w:cstheme="minorHAnsi"/>
                <w:b/>
                <w:color w:val="000000" w:themeColor="text1"/>
                <w:sz w:val="20"/>
                <w:szCs w:val="20"/>
              </w:rPr>
            </w:pPr>
            <w:r w:rsidRPr="004C08BB">
              <w:rPr>
                <w:rFonts w:asciiTheme="minorHAnsi" w:hAnsiTheme="minorHAnsi" w:cstheme="minorHAnsi"/>
                <w:b/>
                <w:color w:val="000000" w:themeColor="text1"/>
                <w:sz w:val="20"/>
                <w:szCs w:val="20"/>
              </w:rPr>
              <w:t>OPERATIONAL/TASK SAFETY - Optional</w:t>
            </w:r>
          </w:p>
          <w:p w14:paraId="1FD29ED1" w14:textId="77777777" w:rsidR="00CE251C" w:rsidRPr="004C08BB" w:rsidRDefault="00CE251C" w:rsidP="00016F1D">
            <w:pPr>
              <w:jc w:val="center"/>
              <w:rPr>
                <w:rFonts w:asciiTheme="minorHAnsi" w:hAnsiTheme="minorHAnsi" w:cstheme="minorHAnsi"/>
                <w:b/>
                <w:color w:val="000000" w:themeColor="text1"/>
                <w:sz w:val="20"/>
                <w:szCs w:val="20"/>
              </w:rPr>
            </w:pPr>
          </w:p>
        </w:tc>
      </w:tr>
      <w:tr w:rsidR="00577A17" w:rsidRPr="004C08BB" w14:paraId="57782885" w14:textId="77777777" w:rsidTr="00396A9A">
        <w:trPr>
          <w:jc w:val="center"/>
        </w:trPr>
        <w:tc>
          <w:tcPr>
            <w:tcW w:w="4508" w:type="dxa"/>
            <w:tcBorders>
              <w:top w:val="single" w:sz="12" w:space="0" w:color="auto"/>
            </w:tcBorders>
          </w:tcPr>
          <w:p w14:paraId="6A7F7F31" w14:textId="77777777" w:rsidR="00CE251C" w:rsidRPr="004C08BB" w:rsidRDefault="00CE251C" w:rsidP="00016F1D">
            <w:pPr>
              <w:jc w:val="center"/>
              <w:rPr>
                <w:rFonts w:asciiTheme="minorHAnsi" w:hAnsiTheme="minorHAnsi" w:cstheme="minorHAnsi"/>
                <w:bCs/>
                <w:color w:val="000000" w:themeColor="text1"/>
                <w:sz w:val="20"/>
                <w:szCs w:val="20"/>
              </w:rPr>
            </w:pPr>
            <w:r w:rsidRPr="004C08BB">
              <w:rPr>
                <w:rFonts w:asciiTheme="minorHAnsi" w:hAnsiTheme="minorHAnsi" w:cstheme="minorHAnsi"/>
                <w:bCs/>
                <w:color w:val="000000" w:themeColor="text1"/>
                <w:sz w:val="20"/>
                <w:szCs w:val="20"/>
              </w:rPr>
              <w:t>Health and Safety Policy Statement</w:t>
            </w:r>
          </w:p>
          <w:p w14:paraId="64120F97" w14:textId="77777777" w:rsidR="00CE251C" w:rsidRPr="004C08BB" w:rsidRDefault="00CE251C" w:rsidP="00016F1D">
            <w:pPr>
              <w:jc w:val="center"/>
              <w:rPr>
                <w:rFonts w:asciiTheme="minorHAnsi" w:hAnsiTheme="minorHAnsi" w:cstheme="minorHAnsi"/>
                <w:bCs/>
                <w:color w:val="000000" w:themeColor="text1"/>
                <w:sz w:val="20"/>
                <w:szCs w:val="20"/>
                <w:u w:val="single"/>
              </w:rPr>
            </w:pPr>
          </w:p>
        </w:tc>
        <w:tc>
          <w:tcPr>
            <w:tcW w:w="4508" w:type="dxa"/>
            <w:tcBorders>
              <w:top w:val="single" w:sz="12" w:space="0" w:color="auto"/>
            </w:tcBorders>
          </w:tcPr>
          <w:p w14:paraId="427C4F92" w14:textId="77777777" w:rsidR="00CE251C" w:rsidRPr="004C08BB" w:rsidRDefault="00CE251C" w:rsidP="00016F1D">
            <w:pPr>
              <w:jc w:val="center"/>
              <w:rPr>
                <w:rFonts w:asciiTheme="minorHAnsi" w:hAnsiTheme="minorHAnsi" w:cstheme="minorHAnsi"/>
                <w:bCs/>
                <w:color w:val="000000" w:themeColor="text1"/>
                <w:sz w:val="20"/>
                <w:szCs w:val="20"/>
              </w:rPr>
            </w:pPr>
            <w:r w:rsidRPr="004C08BB">
              <w:rPr>
                <w:rFonts w:asciiTheme="minorHAnsi" w:hAnsiTheme="minorHAnsi" w:cstheme="minorHAnsi"/>
                <w:bCs/>
                <w:color w:val="000000" w:themeColor="text1"/>
                <w:sz w:val="20"/>
                <w:szCs w:val="20"/>
              </w:rPr>
              <w:t>Safe plant and equipment</w:t>
            </w:r>
          </w:p>
          <w:p w14:paraId="23ED08D2" w14:textId="77777777" w:rsidR="00CE251C" w:rsidRPr="004C08BB" w:rsidRDefault="00CE251C" w:rsidP="00016F1D">
            <w:pPr>
              <w:jc w:val="center"/>
              <w:rPr>
                <w:rFonts w:asciiTheme="minorHAnsi" w:hAnsiTheme="minorHAnsi" w:cstheme="minorHAnsi"/>
                <w:bCs/>
                <w:color w:val="000000" w:themeColor="text1"/>
                <w:sz w:val="20"/>
                <w:szCs w:val="20"/>
                <w:u w:val="single"/>
              </w:rPr>
            </w:pPr>
          </w:p>
        </w:tc>
      </w:tr>
      <w:tr w:rsidR="00577A17" w:rsidRPr="004C08BB" w14:paraId="67158698" w14:textId="77777777" w:rsidTr="00396A9A">
        <w:trPr>
          <w:jc w:val="center"/>
        </w:trPr>
        <w:tc>
          <w:tcPr>
            <w:tcW w:w="4508" w:type="dxa"/>
          </w:tcPr>
          <w:p w14:paraId="740E81AC" w14:textId="73C7C07F" w:rsidR="00CE251C" w:rsidRPr="004C08BB" w:rsidRDefault="00CE251C" w:rsidP="00016F1D">
            <w:pPr>
              <w:jc w:val="center"/>
              <w:rPr>
                <w:rFonts w:asciiTheme="minorHAnsi" w:hAnsiTheme="minorHAnsi" w:cstheme="minorHAnsi"/>
                <w:bCs/>
                <w:color w:val="000000" w:themeColor="text1"/>
                <w:sz w:val="20"/>
                <w:szCs w:val="20"/>
              </w:rPr>
            </w:pPr>
            <w:r w:rsidRPr="004C08BB">
              <w:rPr>
                <w:rFonts w:asciiTheme="minorHAnsi" w:hAnsiTheme="minorHAnsi" w:cstheme="minorHAnsi"/>
                <w:bCs/>
                <w:color w:val="000000" w:themeColor="text1"/>
                <w:sz w:val="20"/>
                <w:szCs w:val="20"/>
              </w:rPr>
              <w:t>Responsibilities</w:t>
            </w:r>
          </w:p>
          <w:p w14:paraId="37B7540D" w14:textId="77777777" w:rsidR="00CE251C" w:rsidRPr="004C08BB" w:rsidRDefault="00CE251C" w:rsidP="00016F1D">
            <w:pPr>
              <w:jc w:val="center"/>
              <w:rPr>
                <w:rFonts w:asciiTheme="minorHAnsi" w:hAnsiTheme="minorHAnsi" w:cstheme="minorHAnsi"/>
                <w:bCs/>
                <w:color w:val="000000" w:themeColor="text1"/>
                <w:sz w:val="20"/>
                <w:szCs w:val="20"/>
                <w:u w:val="single"/>
              </w:rPr>
            </w:pPr>
          </w:p>
        </w:tc>
        <w:tc>
          <w:tcPr>
            <w:tcW w:w="4508" w:type="dxa"/>
          </w:tcPr>
          <w:p w14:paraId="09130563" w14:textId="77777777" w:rsidR="00CE251C" w:rsidRPr="004C08BB" w:rsidRDefault="00CE251C" w:rsidP="00016F1D">
            <w:pPr>
              <w:jc w:val="center"/>
              <w:rPr>
                <w:rFonts w:asciiTheme="minorHAnsi" w:hAnsiTheme="minorHAnsi" w:cstheme="minorHAnsi"/>
                <w:bCs/>
                <w:color w:val="000000" w:themeColor="text1"/>
                <w:sz w:val="20"/>
                <w:szCs w:val="20"/>
              </w:rPr>
            </w:pPr>
            <w:r w:rsidRPr="004C08BB">
              <w:rPr>
                <w:rFonts w:asciiTheme="minorHAnsi" w:hAnsiTheme="minorHAnsi" w:cstheme="minorHAnsi"/>
                <w:bCs/>
                <w:color w:val="000000" w:themeColor="text1"/>
                <w:sz w:val="20"/>
                <w:szCs w:val="20"/>
              </w:rPr>
              <w:t>Working at height</w:t>
            </w:r>
          </w:p>
          <w:p w14:paraId="0F20597B" w14:textId="77777777" w:rsidR="00CE251C" w:rsidRPr="004C08BB" w:rsidRDefault="00CE251C" w:rsidP="00016F1D">
            <w:pPr>
              <w:jc w:val="center"/>
              <w:rPr>
                <w:rFonts w:asciiTheme="minorHAnsi" w:hAnsiTheme="minorHAnsi" w:cstheme="minorHAnsi"/>
                <w:bCs/>
                <w:color w:val="000000" w:themeColor="text1"/>
                <w:sz w:val="20"/>
                <w:szCs w:val="20"/>
                <w:u w:val="single"/>
              </w:rPr>
            </w:pPr>
          </w:p>
        </w:tc>
      </w:tr>
      <w:tr w:rsidR="00577A17" w:rsidRPr="004C08BB" w14:paraId="68E4212B" w14:textId="77777777" w:rsidTr="00396A9A">
        <w:trPr>
          <w:jc w:val="center"/>
        </w:trPr>
        <w:tc>
          <w:tcPr>
            <w:tcW w:w="4508" w:type="dxa"/>
          </w:tcPr>
          <w:p w14:paraId="018D754B" w14:textId="77777777" w:rsidR="00CE251C" w:rsidRPr="004C08BB" w:rsidRDefault="00CE251C" w:rsidP="00016F1D">
            <w:pPr>
              <w:jc w:val="center"/>
              <w:rPr>
                <w:rFonts w:asciiTheme="minorHAnsi" w:hAnsiTheme="minorHAnsi" w:cstheme="minorHAnsi"/>
                <w:bCs/>
                <w:color w:val="000000" w:themeColor="text1"/>
                <w:sz w:val="20"/>
                <w:szCs w:val="20"/>
              </w:rPr>
            </w:pPr>
            <w:r w:rsidRPr="004C08BB">
              <w:rPr>
                <w:rFonts w:asciiTheme="minorHAnsi" w:hAnsiTheme="minorHAnsi" w:cstheme="minorHAnsi"/>
                <w:bCs/>
                <w:color w:val="000000" w:themeColor="text1"/>
                <w:sz w:val="20"/>
                <w:szCs w:val="20"/>
              </w:rPr>
              <w:t>Risk Assessments</w:t>
            </w:r>
          </w:p>
          <w:p w14:paraId="3FD956ED" w14:textId="745F27F9" w:rsidR="00CE251C" w:rsidRPr="004C08BB" w:rsidRDefault="00CE251C" w:rsidP="00016F1D">
            <w:pPr>
              <w:jc w:val="center"/>
              <w:rPr>
                <w:rFonts w:asciiTheme="minorHAnsi" w:hAnsiTheme="minorHAnsi" w:cstheme="minorHAnsi"/>
                <w:bCs/>
                <w:color w:val="000000" w:themeColor="text1"/>
                <w:sz w:val="20"/>
                <w:szCs w:val="20"/>
                <w:u w:val="single"/>
              </w:rPr>
            </w:pPr>
          </w:p>
        </w:tc>
        <w:tc>
          <w:tcPr>
            <w:tcW w:w="4508" w:type="dxa"/>
          </w:tcPr>
          <w:p w14:paraId="72B7F454" w14:textId="5130C125" w:rsidR="00CE251C" w:rsidRPr="004C08BB" w:rsidRDefault="00CE251C" w:rsidP="00016F1D">
            <w:pPr>
              <w:jc w:val="center"/>
              <w:rPr>
                <w:rFonts w:asciiTheme="minorHAnsi" w:hAnsiTheme="minorHAnsi" w:cstheme="minorHAnsi"/>
                <w:bCs/>
                <w:color w:val="000000" w:themeColor="text1"/>
                <w:sz w:val="20"/>
                <w:szCs w:val="20"/>
              </w:rPr>
            </w:pPr>
            <w:r w:rsidRPr="004C08BB">
              <w:rPr>
                <w:rFonts w:asciiTheme="minorHAnsi" w:hAnsiTheme="minorHAnsi" w:cstheme="minorHAnsi"/>
                <w:bCs/>
                <w:color w:val="000000" w:themeColor="text1"/>
                <w:sz w:val="20"/>
                <w:szCs w:val="20"/>
              </w:rPr>
              <w:t>Manual Handling</w:t>
            </w:r>
          </w:p>
          <w:p w14:paraId="0FE8968C" w14:textId="77777777" w:rsidR="00CE251C" w:rsidRPr="004C08BB" w:rsidRDefault="00CE251C" w:rsidP="00016F1D">
            <w:pPr>
              <w:jc w:val="center"/>
              <w:rPr>
                <w:rFonts w:asciiTheme="minorHAnsi" w:hAnsiTheme="minorHAnsi" w:cstheme="minorHAnsi"/>
                <w:bCs/>
                <w:color w:val="000000" w:themeColor="text1"/>
                <w:sz w:val="20"/>
                <w:szCs w:val="20"/>
                <w:u w:val="single"/>
              </w:rPr>
            </w:pPr>
          </w:p>
        </w:tc>
      </w:tr>
      <w:tr w:rsidR="00577A17" w:rsidRPr="004C08BB" w14:paraId="4CBC9B11" w14:textId="77777777" w:rsidTr="00396A9A">
        <w:trPr>
          <w:jc w:val="center"/>
        </w:trPr>
        <w:tc>
          <w:tcPr>
            <w:tcW w:w="4508" w:type="dxa"/>
          </w:tcPr>
          <w:p w14:paraId="5AEA94E6" w14:textId="77777777" w:rsidR="00CE251C" w:rsidRPr="004C08BB" w:rsidRDefault="00CE251C" w:rsidP="00016F1D">
            <w:pPr>
              <w:jc w:val="center"/>
              <w:rPr>
                <w:rFonts w:asciiTheme="minorHAnsi" w:hAnsiTheme="minorHAnsi" w:cstheme="minorHAnsi"/>
                <w:bCs/>
                <w:color w:val="000000" w:themeColor="text1"/>
                <w:sz w:val="20"/>
                <w:szCs w:val="20"/>
              </w:rPr>
            </w:pPr>
            <w:r w:rsidRPr="004C08BB">
              <w:rPr>
                <w:rFonts w:asciiTheme="minorHAnsi" w:hAnsiTheme="minorHAnsi" w:cstheme="minorHAnsi"/>
                <w:bCs/>
                <w:color w:val="000000" w:themeColor="text1"/>
                <w:sz w:val="20"/>
                <w:szCs w:val="20"/>
              </w:rPr>
              <w:t>Consultation with employees</w:t>
            </w:r>
          </w:p>
          <w:p w14:paraId="12D96430" w14:textId="77777777" w:rsidR="00CE251C" w:rsidRPr="004C08BB" w:rsidRDefault="00CE251C" w:rsidP="00016F1D">
            <w:pPr>
              <w:jc w:val="center"/>
              <w:rPr>
                <w:rFonts w:asciiTheme="minorHAnsi" w:hAnsiTheme="minorHAnsi" w:cstheme="minorHAnsi"/>
                <w:bCs/>
                <w:color w:val="000000" w:themeColor="text1"/>
                <w:sz w:val="20"/>
                <w:szCs w:val="20"/>
                <w:u w:val="single"/>
              </w:rPr>
            </w:pPr>
          </w:p>
        </w:tc>
        <w:tc>
          <w:tcPr>
            <w:tcW w:w="4508" w:type="dxa"/>
          </w:tcPr>
          <w:p w14:paraId="2BD1E775" w14:textId="566E8FC4" w:rsidR="00CE251C" w:rsidRPr="004C08BB" w:rsidRDefault="00CE251C" w:rsidP="00016F1D">
            <w:pPr>
              <w:jc w:val="center"/>
              <w:rPr>
                <w:rFonts w:asciiTheme="minorHAnsi" w:hAnsiTheme="minorHAnsi" w:cstheme="minorHAnsi"/>
                <w:bCs/>
                <w:color w:val="000000" w:themeColor="text1"/>
                <w:sz w:val="20"/>
                <w:szCs w:val="20"/>
              </w:rPr>
            </w:pPr>
            <w:r w:rsidRPr="004C08BB">
              <w:rPr>
                <w:rFonts w:asciiTheme="minorHAnsi" w:hAnsiTheme="minorHAnsi" w:cstheme="minorHAnsi"/>
                <w:bCs/>
                <w:color w:val="000000" w:themeColor="text1"/>
                <w:sz w:val="20"/>
                <w:szCs w:val="20"/>
              </w:rPr>
              <w:t>Display Screen Equipment</w:t>
            </w:r>
          </w:p>
          <w:p w14:paraId="38E538B0" w14:textId="77777777" w:rsidR="00CE251C" w:rsidRPr="004C08BB" w:rsidRDefault="00CE251C" w:rsidP="00016F1D">
            <w:pPr>
              <w:jc w:val="center"/>
              <w:rPr>
                <w:rFonts w:asciiTheme="minorHAnsi" w:hAnsiTheme="minorHAnsi" w:cstheme="minorHAnsi"/>
                <w:bCs/>
                <w:color w:val="000000" w:themeColor="text1"/>
                <w:sz w:val="20"/>
                <w:szCs w:val="20"/>
                <w:u w:val="single"/>
              </w:rPr>
            </w:pPr>
          </w:p>
        </w:tc>
      </w:tr>
      <w:tr w:rsidR="00577A17" w:rsidRPr="004C08BB" w14:paraId="3BBB65B5" w14:textId="77777777" w:rsidTr="00396A9A">
        <w:trPr>
          <w:jc w:val="center"/>
        </w:trPr>
        <w:tc>
          <w:tcPr>
            <w:tcW w:w="4508" w:type="dxa"/>
          </w:tcPr>
          <w:p w14:paraId="74F20099" w14:textId="007A3D07" w:rsidR="00CE251C" w:rsidRPr="004C08BB" w:rsidRDefault="00CE251C" w:rsidP="00016F1D">
            <w:pPr>
              <w:jc w:val="center"/>
              <w:rPr>
                <w:rFonts w:asciiTheme="minorHAnsi" w:hAnsiTheme="minorHAnsi" w:cstheme="minorHAnsi"/>
                <w:bCs/>
                <w:color w:val="000000" w:themeColor="text1"/>
                <w:sz w:val="20"/>
                <w:szCs w:val="20"/>
              </w:rPr>
            </w:pPr>
            <w:r w:rsidRPr="004C08BB">
              <w:rPr>
                <w:rFonts w:asciiTheme="minorHAnsi" w:hAnsiTheme="minorHAnsi" w:cstheme="minorHAnsi"/>
                <w:bCs/>
                <w:color w:val="000000" w:themeColor="text1"/>
                <w:sz w:val="20"/>
                <w:szCs w:val="20"/>
              </w:rPr>
              <w:t xml:space="preserve">Information, </w:t>
            </w:r>
            <w:r w:rsidR="00016F1D" w:rsidRPr="004C08BB">
              <w:rPr>
                <w:rFonts w:asciiTheme="minorHAnsi" w:hAnsiTheme="minorHAnsi" w:cstheme="minorHAnsi"/>
                <w:bCs/>
                <w:color w:val="000000" w:themeColor="text1"/>
                <w:sz w:val="20"/>
                <w:szCs w:val="20"/>
              </w:rPr>
              <w:t>instruction,</w:t>
            </w:r>
            <w:r w:rsidRPr="004C08BB">
              <w:rPr>
                <w:rFonts w:asciiTheme="minorHAnsi" w:hAnsiTheme="minorHAnsi" w:cstheme="minorHAnsi"/>
                <w:bCs/>
                <w:color w:val="000000" w:themeColor="text1"/>
                <w:sz w:val="20"/>
                <w:szCs w:val="20"/>
              </w:rPr>
              <w:t xml:space="preserve"> and supervision</w:t>
            </w:r>
          </w:p>
          <w:p w14:paraId="7A95C0ED" w14:textId="77777777" w:rsidR="00CE251C" w:rsidRPr="004C08BB" w:rsidRDefault="00CE251C" w:rsidP="00016F1D">
            <w:pPr>
              <w:jc w:val="center"/>
              <w:rPr>
                <w:rFonts w:asciiTheme="minorHAnsi" w:hAnsiTheme="minorHAnsi" w:cstheme="minorHAnsi"/>
                <w:bCs/>
                <w:color w:val="000000" w:themeColor="text1"/>
                <w:sz w:val="20"/>
                <w:szCs w:val="20"/>
                <w:u w:val="single"/>
              </w:rPr>
            </w:pPr>
          </w:p>
        </w:tc>
        <w:tc>
          <w:tcPr>
            <w:tcW w:w="4508" w:type="dxa"/>
          </w:tcPr>
          <w:p w14:paraId="306216A2" w14:textId="77777777" w:rsidR="00CE251C" w:rsidRPr="004C08BB" w:rsidRDefault="00CE251C" w:rsidP="00016F1D">
            <w:pPr>
              <w:jc w:val="center"/>
              <w:rPr>
                <w:rFonts w:asciiTheme="minorHAnsi" w:hAnsiTheme="minorHAnsi" w:cstheme="minorHAnsi"/>
                <w:bCs/>
                <w:color w:val="000000" w:themeColor="text1"/>
                <w:sz w:val="20"/>
                <w:szCs w:val="20"/>
              </w:rPr>
            </w:pPr>
            <w:r w:rsidRPr="004C08BB">
              <w:rPr>
                <w:rFonts w:asciiTheme="minorHAnsi" w:hAnsiTheme="minorHAnsi" w:cstheme="minorHAnsi"/>
                <w:bCs/>
                <w:color w:val="000000" w:themeColor="text1"/>
                <w:sz w:val="20"/>
                <w:szCs w:val="20"/>
              </w:rPr>
              <w:t>Working alone</w:t>
            </w:r>
          </w:p>
          <w:p w14:paraId="5E173790" w14:textId="77777777" w:rsidR="00CE251C" w:rsidRPr="004C08BB" w:rsidRDefault="00CE251C" w:rsidP="00016F1D">
            <w:pPr>
              <w:jc w:val="center"/>
              <w:rPr>
                <w:rFonts w:asciiTheme="minorHAnsi" w:hAnsiTheme="minorHAnsi" w:cstheme="minorHAnsi"/>
                <w:bCs/>
                <w:color w:val="000000" w:themeColor="text1"/>
                <w:sz w:val="20"/>
                <w:szCs w:val="20"/>
                <w:u w:val="single"/>
              </w:rPr>
            </w:pPr>
          </w:p>
        </w:tc>
      </w:tr>
      <w:tr w:rsidR="00577A17" w:rsidRPr="004C08BB" w14:paraId="526B5809" w14:textId="77777777" w:rsidTr="00396A9A">
        <w:trPr>
          <w:jc w:val="center"/>
        </w:trPr>
        <w:tc>
          <w:tcPr>
            <w:tcW w:w="4508" w:type="dxa"/>
          </w:tcPr>
          <w:p w14:paraId="3A20AD9B" w14:textId="77777777" w:rsidR="00CE251C" w:rsidRPr="004C08BB" w:rsidRDefault="00CE251C" w:rsidP="00016F1D">
            <w:pPr>
              <w:jc w:val="center"/>
              <w:rPr>
                <w:rFonts w:asciiTheme="minorHAnsi" w:hAnsiTheme="minorHAnsi" w:cstheme="minorHAnsi"/>
                <w:bCs/>
                <w:color w:val="000000" w:themeColor="text1"/>
                <w:sz w:val="20"/>
                <w:szCs w:val="20"/>
              </w:rPr>
            </w:pPr>
            <w:r w:rsidRPr="004C08BB">
              <w:rPr>
                <w:rFonts w:asciiTheme="minorHAnsi" w:hAnsiTheme="minorHAnsi" w:cstheme="minorHAnsi"/>
                <w:bCs/>
                <w:color w:val="000000" w:themeColor="text1"/>
                <w:sz w:val="20"/>
                <w:szCs w:val="20"/>
              </w:rPr>
              <w:t>Competency for tasks and training</w:t>
            </w:r>
          </w:p>
          <w:p w14:paraId="1F3994CB" w14:textId="77777777" w:rsidR="00CE251C" w:rsidRPr="004C08BB" w:rsidRDefault="00CE251C" w:rsidP="00016F1D">
            <w:pPr>
              <w:jc w:val="center"/>
              <w:rPr>
                <w:rFonts w:asciiTheme="minorHAnsi" w:hAnsiTheme="minorHAnsi" w:cstheme="minorHAnsi"/>
                <w:bCs/>
                <w:color w:val="000000" w:themeColor="text1"/>
                <w:sz w:val="20"/>
                <w:szCs w:val="20"/>
                <w:u w:val="single"/>
              </w:rPr>
            </w:pPr>
          </w:p>
        </w:tc>
        <w:tc>
          <w:tcPr>
            <w:tcW w:w="4508" w:type="dxa"/>
          </w:tcPr>
          <w:p w14:paraId="49AE349B" w14:textId="6A8E3E8C" w:rsidR="00CE251C" w:rsidRPr="004C08BB" w:rsidRDefault="00CE251C" w:rsidP="00016F1D">
            <w:pPr>
              <w:jc w:val="center"/>
              <w:rPr>
                <w:rFonts w:asciiTheme="minorHAnsi" w:hAnsiTheme="minorHAnsi" w:cstheme="minorHAnsi"/>
                <w:bCs/>
                <w:color w:val="000000" w:themeColor="text1"/>
                <w:sz w:val="20"/>
                <w:szCs w:val="20"/>
              </w:rPr>
            </w:pPr>
            <w:r w:rsidRPr="004C08BB">
              <w:rPr>
                <w:rFonts w:asciiTheme="minorHAnsi" w:hAnsiTheme="minorHAnsi" w:cstheme="minorHAnsi"/>
                <w:bCs/>
                <w:color w:val="000000" w:themeColor="text1"/>
                <w:sz w:val="20"/>
                <w:szCs w:val="20"/>
              </w:rPr>
              <w:t>Home Working</w:t>
            </w:r>
          </w:p>
          <w:p w14:paraId="7F0DE085" w14:textId="77777777" w:rsidR="00CE251C" w:rsidRPr="004C08BB" w:rsidRDefault="00CE251C" w:rsidP="00016F1D">
            <w:pPr>
              <w:jc w:val="center"/>
              <w:rPr>
                <w:rFonts w:asciiTheme="minorHAnsi" w:hAnsiTheme="minorHAnsi" w:cstheme="minorHAnsi"/>
                <w:bCs/>
                <w:color w:val="000000" w:themeColor="text1"/>
                <w:sz w:val="20"/>
                <w:szCs w:val="20"/>
                <w:u w:val="single"/>
              </w:rPr>
            </w:pPr>
          </w:p>
        </w:tc>
      </w:tr>
      <w:tr w:rsidR="00577A17" w:rsidRPr="004C08BB" w14:paraId="3AA549E2" w14:textId="77777777" w:rsidTr="00396A9A">
        <w:trPr>
          <w:jc w:val="center"/>
        </w:trPr>
        <w:tc>
          <w:tcPr>
            <w:tcW w:w="4508" w:type="dxa"/>
          </w:tcPr>
          <w:p w14:paraId="24E06682" w14:textId="77777777" w:rsidR="00CE251C" w:rsidRPr="004C08BB" w:rsidRDefault="00CE251C" w:rsidP="00016F1D">
            <w:pPr>
              <w:jc w:val="center"/>
              <w:rPr>
                <w:rFonts w:asciiTheme="minorHAnsi" w:hAnsiTheme="minorHAnsi" w:cstheme="minorHAnsi"/>
                <w:bCs/>
                <w:color w:val="000000" w:themeColor="text1"/>
                <w:sz w:val="20"/>
                <w:szCs w:val="20"/>
              </w:rPr>
            </w:pPr>
            <w:r w:rsidRPr="004C08BB">
              <w:rPr>
                <w:rFonts w:asciiTheme="minorHAnsi" w:hAnsiTheme="minorHAnsi" w:cstheme="minorHAnsi"/>
                <w:bCs/>
                <w:color w:val="000000" w:themeColor="text1"/>
                <w:sz w:val="20"/>
                <w:szCs w:val="20"/>
              </w:rPr>
              <w:t>Accidents, first aid and work-related health</w:t>
            </w:r>
          </w:p>
          <w:p w14:paraId="7B1D25B6" w14:textId="77777777" w:rsidR="00CE251C" w:rsidRPr="004C08BB" w:rsidRDefault="00CE251C" w:rsidP="00016F1D">
            <w:pPr>
              <w:jc w:val="center"/>
              <w:rPr>
                <w:rFonts w:asciiTheme="minorHAnsi" w:hAnsiTheme="minorHAnsi" w:cstheme="minorHAnsi"/>
                <w:bCs/>
                <w:color w:val="000000" w:themeColor="text1"/>
                <w:sz w:val="20"/>
                <w:szCs w:val="20"/>
                <w:u w:val="single"/>
              </w:rPr>
            </w:pPr>
          </w:p>
        </w:tc>
        <w:tc>
          <w:tcPr>
            <w:tcW w:w="4508" w:type="dxa"/>
          </w:tcPr>
          <w:p w14:paraId="13174993" w14:textId="77777777" w:rsidR="00CE251C" w:rsidRPr="004C08BB" w:rsidRDefault="00CE251C" w:rsidP="00016F1D">
            <w:pPr>
              <w:jc w:val="center"/>
              <w:rPr>
                <w:rFonts w:asciiTheme="minorHAnsi" w:hAnsiTheme="minorHAnsi" w:cstheme="minorHAnsi"/>
                <w:bCs/>
                <w:color w:val="000000" w:themeColor="text1"/>
                <w:sz w:val="20"/>
                <w:szCs w:val="20"/>
              </w:rPr>
            </w:pPr>
            <w:r w:rsidRPr="004C08BB">
              <w:rPr>
                <w:rFonts w:asciiTheme="minorHAnsi" w:hAnsiTheme="minorHAnsi" w:cstheme="minorHAnsi"/>
                <w:bCs/>
                <w:color w:val="000000" w:themeColor="text1"/>
                <w:sz w:val="20"/>
                <w:szCs w:val="20"/>
              </w:rPr>
              <w:t>Vehicle Fleet/Drivers</w:t>
            </w:r>
          </w:p>
          <w:p w14:paraId="283CAC28" w14:textId="77777777" w:rsidR="00CE251C" w:rsidRPr="004C08BB" w:rsidRDefault="00CE251C" w:rsidP="00016F1D">
            <w:pPr>
              <w:jc w:val="center"/>
              <w:rPr>
                <w:rFonts w:asciiTheme="minorHAnsi" w:hAnsiTheme="minorHAnsi" w:cstheme="minorHAnsi"/>
                <w:bCs/>
                <w:color w:val="000000" w:themeColor="text1"/>
                <w:sz w:val="20"/>
                <w:szCs w:val="20"/>
                <w:u w:val="single"/>
              </w:rPr>
            </w:pPr>
          </w:p>
        </w:tc>
      </w:tr>
      <w:tr w:rsidR="00577A17" w:rsidRPr="004C08BB" w14:paraId="7B34DE92" w14:textId="77777777" w:rsidTr="00396A9A">
        <w:trPr>
          <w:jc w:val="center"/>
        </w:trPr>
        <w:tc>
          <w:tcPr>
            <w:tcW w:w="4508" w:type="dxa"/>
          </w:tcPr>
          <w:p w14:paraId="78A1DD37" w14:textId="77777777" w:rsidR="00CE251C" w:rsidRPr="004C08BB" w:rsidRDefault="00CE251C" w:rsidP="00016F1D">
            <w:pPr>
              <w:jc w:val="center"/>
              <w:rPr>
                <w:rFonts w:asciiTheme="minorHAnsi" w:hAnsiTheme="minorHAnsi" w:cstheme="minorHAnsi"/>
                <w:bCs/>
                <w:color w:val="000000" w:themeColor="text1"/>
                <w:sz w:val="20"/>
                <w:szCs w:val="20"/>
              </w:rPr>
            </w:pPr>
            <w:r w:rsidRPr="004C08BB">
              <w:rPr>
                <w:rFonts w:asciiTheme="minorHAnsi" w:hAnsiTheme="minorHAnsi" w:cstheme="minorHAnsi"/>
                <w:bCs/>
                <w:color w:val="000000" w:themeColor="text1"/>
                <w:sz w:val="20"/>
                <w:szCs w:val="20"/>
              </w:rPr>
              <w:t>Monitoring</w:t>
            </w:r>
          </w:p>
          <w:p w14:paraId="6FBEC9CC" w14:textId="2B410677" w:rsidR="00CE251C" w:rsidRPr="004C08BB" w:rsidRDefault="00CE251C" w:rsidP="00016F1D">
            <w:pPr>
              <w:jc w:val="center"/>
              <w:rPr>
                <w:rFonts w:asciiTheme="minorHAnsi" w:hAnsiTheme="minorHAnsi" w:cstheme="minorHAnsi"/>
                <w:bCs/>
                <w:color w:val="000000" w:themeColor="text1"/>
                <w:sz w:val="20"/>
                <w:szCs w:val="20"/>
              </w:rPr>
            </w:pPr>
          </w:p>
        </w:tc>
        <w:tc>
          <w:tcPr>
            <w:tcW w:w="4508" w:type="dxa"/>
          </w:tcPr>
          <w:p w14:paraId="055078BF" w14:textId="1E9E7C94" w:rsidR="00CE251C" w:rsidRPr="004C08BB" w:rsidRDefault="00CE251C" w:rsidP="00016F1D">
            <w:pPr>
              <w:jc w:val="center"/>
              <w:rPr>
                <w:rFonts w:asciiTheme="minorHAnsi" w:hAnsiTheme="minorHAnsi" w:cstheme="minorHAnsi"/>
                <w:bCs/>
                <w:color w:val="000000" w:themeColor="text1"/>
                <w:sz w:val="20"/>
                <w:szCs w:val="20"/>
                <w:u w:val="single"/>
              </w:rPr>
            </w:pPr>
            <w:r w:rsidRPr="004C08BB">
              <w:rPr>
                <w:rFonts w:asciiTheme="minorHAnsi" w:hAnsiTheme="minorHAnsi" w:cstheme="minorHAnsi"/>
                <w:bCs/>
                <w:color w:val="000000" w:themeColor="text1"/>
                <w:sz w:val="20"/>
                <w:szCs w:val="20"/>
              </w:rPr>
              <w:t>COSHH – Control of Hazardous Substances at Work</w:t>
            </w:r>
          </w:p>
        </w:tc>
      </w:tr>
      <w:tr w:rsidR="00577A17" w:rsidRPr="004C08BB" w14:paraId="2E1F735A" w14:textId="77777777" w:rsidTr="00396A9A">
        <w:trPr>
          <w:jc w:val="center"/>
        </w:trPr>
        <w:tc>
          <w:tcPr>
            <w:tcW w:w="4508" w:type="dxa"/>
          </w:tcPr>
          <w:p w14:paraId="1251DD37" w14:textId="77777777" w:rsidR="00CE251C" w:rsidRPr="004C08BB" w:rsidRDefault="00CE251C" w:rsidP="00016F1D">
            <w:pPr>
              <w:jc w:val="center"/>
              <w:rPr>
                <w:rFonts w:asciiTheme="minorHAnsi" w:hAnsiTheme="minorHAnsi" w:cstheme="minorHAnsi"/>
                <w:bCs/>
                <w:color w:val="000000" w:themeColor="text1"/>
                <w:sz w:val="20"/>
                <w:szCs w:val="20"/>
              </w:rPr>
            </w:pPr>
            <w:r w:rsidRPr="004C08BB">
              <w:rPr>
                <w:rFonts w:asciiTheme="minorHAnsi" w:hAnsiTheme="minorHAnsi" w:cstheme="minorHAnsi"/>
                <w:bCs/>
                <w:color w:val="000000" w:themeColor="text1"/>
                <w:sz w:val="20"/>
                <w:szCs w:val="20"/>
              </w:rPr>
              <w:t>Emergency procedures – fire and evacuation</w:t>
            </w:r>
          </w:p>
          <w:p w14:paraId="68FBD867" w14:textId="77777777" w:rsidR="00CE251C" w:rsidRPr="004C08BB" w:rsidRDefault="00CE251C" w:rsidP="00016F1D">
            <w:pPr>
              <w:jc w:val="center"/>
              <w:rPr>
                <w:rFonts w:asciiTheme="minorHAnsi" w:hAnsiTheme="minorHAnsi" w:cstheme="minorHAnsi"/>
                <w:bCs/>
                <w:color w:val="000000" w:themeColor="text1"/>
                <w:sz w:val="20"/>
                <w:szCs w:val="20"/>
              </w:rPr>
            </w:pPr>
          </w:p>
        </w:tc>
        <w:tc>
          <w:tcPr>
            <w:tcW w:w="4508" w:type="dxa"/>
          </w:tcPr>
          <w:p w14:paraId="20A9D364" w14:textId="77777777" w:rsidR="00CE251C" w:rsidRPr="004C08BB" w:rsidRDefault="00CE251C" w:rsidP="00016F1D">
            <w:pPr>
              <w:jc w:val="center"/>
              <w:rPr>
                <w:rFonts w:asciiTheme="minorHAnsi" w:hAnsiTheme="minorHAnsi" w:cstheme="minorHAnsi"/>
                <w:bCs/>
                <w:color w:val="000000" w:themeColor="text1"/>
                <w:sz w:val="20"/>
                <w:szCs w:val="20"/>
                <w:u w:val="single"/>
              </w:rPr>
            </w:pPr>
          </w:p>
        </w:tc>
      </w:tr>
      <w:tr w:rsidR="00577A17" w:rsidRPr="004C08BB" w14:paraId="2D040F01" w14:textId="77777777" w:rsidTr="00396A9A">
        <w:trPr>
          <w:jc w:val="center"/>
        </w:trPr>
        <w:tc>
          <w:tcPr>
            <w:tcW w:w="4508" w:type="dxa"/>
          </w:tcPr>
          <w:p w14:paraId="64444CBE" w14:textId="77777777" w:rsidR="00CE251C" w:rsidRPr="004C08BB" w:rsidRDefault="00CE251C" w:rsidP="00016F1D">
            <w:pPr>
              <w:jc w:val="center"/>
              <w:rPr>
                <w:rFonts w:asciiTheme="minorHAnsi" w:hAnsiTheme="minorHAnsi" w:cstheme="minorHAnsi"/>
                <w:bCs/>
                <w:color w:val="000000" w:themeColor="text1"/>
                <w:sz w:val="20"/>
                <w:szCs w:val="20"/>
              </w:rPr>
            </w:pPr>
            <w:r w:rsidRPr="004C08BB">
              <w:rPr>
                <w:rFonts w:asciiTheme="minorHAnsi" w:hAnsiTheme="minorHAnsi" w:cstheme="minorHAnsi"/>
                <w:bCs/>
                <w:color w:val="000000" w:themeColor="text1"/>
                <w:sz w:val="20"/>
                <w:szCs w:val="20"/>
              </w:rPr>
              <w:t>Infectious Diseases</w:t>
            </w:r>
          </w:p>
          <w:p w14:paraId="606F5864" w14:textId="77777777" w:rsidR="00CE251C" w:rsidRPr="004C08BB" w:rsidRDefault="00CE251C" w:rsidP="00016F1D">
            <w:pPr>
              <w:jc w:val="center"/>
              <w:rPr>
                <w:rFonts w:asciiTheme="minorHAnsi" w:hAnsiTheme="minorHAnsi" w:cstheme="minorHAnsi"/>
                <w:bCs/>
                <w:color w:val="000000" w:themeColor="text1"/>
                <w:sz w:val="20"/>
                <w:szCs w:val="20"/>
              </w:rPr>
            </w:pPr>
          </w:p>
        </w:tc>
        <w:tc>
          <w:tcPr>
            <w:tcW w:w="4508" w:type="dxa"/>
          </w:tcPr>
          <w:p w14:paraId="2A9EE6AC" w14:textId="77777777" w:rsidR="00CE251C" w:rsidRPr="004C08BB" w:rsidRDefault="00CE251C" w:rsidP="00016F1D">
            <w:pPr>
              <w:jc w:val="center"/>
              <w:rPr>
                <w:rFonts w:asciiTheme="minorHAnsi" w:hAnsiTheme="minorHAnsi" w:cstheme="minorHAnsi"/>
                <w:bCs/>
                <w:color w:val="000000" w:themeColor="text1"/>
                <w:sz w:val="20"/>
                <w:szCs w:val="20"/>
                <w:u w:val="single"/>
              </w:rPr>
            </w:pPr>
          </w:p>
        </w:tc>
      </w:tr>
      <w:tr w:rsidR="00577A17" w:rsidRPr="004C08BB" w14:paraId="3CDDC65F" w14:textId="77777777" w:rsidTr="00396A9A">
        <w:trPr>
          <w:jc w:val="center"/>
        </w:trPr>
        <w:tc>
          <w:tcPr>
            <w:tcW w:w="4508" w:type="dxa"/>
          </w:tcPr>
          <w:p w14:paraId="3A300F19" w14:textId="77777777" w:rsidR="00CE251C" w:rsidRPr="004C08BB" w:rsidRDefault="00CE251C" w:rsidP="00016F1D">
            <w:pPr>
              <w:jc w:val="center"/>
              <w:rPr>
                <w:rFonts w:asciiTheme="minorHAnsi" w:hAnsiTheme="minorHAnsi" w:cstheme="minorHAnsi"/>
                <w:bCs/>
                <w:color w:val="000000" w:themeColor="text1"/>
                <w:sz w:val="20"/>
                <w:szCs w:val="20"/>
              </w:rPr>
            </w:pPr>
            <w:r w:rsidRPr="004C08BB">
              <w:rPr>
                <w:rFonts w:asciiTheme="minorHAnsi" w:hAnsiTheme="minorHAnsi" w:cstheme="minorHAnsi"/>
                <w:bCs/>
                <w:color w:val="000000" w:themeColor="text1"/>
                <w:sz w:val="20"/>
                <w:szCs w:val="20"/>
              </w:rPr>
              <w:t>Health Surveillance</w:t>
            </w:r>
          </w:p>
          <w:p w14:paraId="3A7B3D6F" w14:textId="77777777" w:rsidR="00CE251C" w:rsidRPr="004C08BB" w:rsidRDefault="00CE251C" w:rsidP="00016F1D">
            <w:pPr>
              <w:jc w:val="center"/>
              <w:rPr>
                <w:rFonts w:asciiTheme="minorHAnsi" w:hAnsiTheme="minorHAnsi" w:cstheme="minorHAnsi"/>
                <w:bCs/>
                <w:color w:val="000000" w:themeColor="text1"/>
                <w:sz w:val="20"/>
                <w:szCs w:val="20"/>
              </w:rPr>
            </w:pPr>
          </w:p>
        </w:tc>
        <w:tc>
          <w:tcPr>
            <w:tcW w:w="4508" w:type="dxa"/>
          </w:tcPr>
          <w:p w14:paraId="24F09701" w14:textId="77777777" w:rsidR="00CE251C" w:rsidRPr="004C08BB" w:rsidRDefault="00CE251C" w:rsidP="00016F1D">
            <w:pPr>
              <w:jc w:val="center"/>
              <w:rPr>
                <w:rFonts w:asciiTheme="minorHAnsi" w:hAnsiTheme="minorHAnsi" w:cstheme="minorHAnsi"/>
                <w:bCs/>
                <w:color w:val="000000" w:themeColor="text1"/>
                <w:sz w:val="20"/>
                <w:szCs w:val="20"/>
                <w:u w:val="single"/>
              </w:rPr>
            </w:pPr>
          </w:p>
        </w:tc>
      </w:tr>
    </w:tbl>
    <w:p w14:paraId="56BF6205" w14:textId="77777777" w:rsidR="00CE251C" w:rsidRPr="004C08BB" w:rsidRDefault="00CE251C" w:rsidP="00157E73">
      <w:pPr>
        <w:rPr>
          <w:rFonts w:asciiTheme="minorHAnsi" w:hAnsiTheme="minorHAnsi" w:cstheme="minorHAnsi"/>
          <w:b/>
          <w:color w:val="0070C0"/>
          <w:sz w:val="20"/>
          <w:szCs w:val="20"/>
          <w:u w:val="single"/>
        </w:rPr>
      </w:pPr>
    </w:p>
    <w:p w14:paraId="7AC935EC" w14:textId="373AFEFB" w:rsidR="004C08BB" w:rsidRDefault="004C08BB">
      <w:pPr>
        <w:rPr>
          <w:rFonts w:asciiTheme="minorHAnsi" w:hAnsiTheme="minorHAnsi" w:cstheme="minorHAnsi"/>
          <w:b/>
          <w:color w:val="0070C0"/>
          <w:sz w:val="20"/>
          <w:szCs w:val="20"/>
          <w:u w:val="single"/>
        </w:rPr>
      </w:pPr>
      <w:r>
        <w:rPr>
          <w:rFonts w:asciiTheme="minorHAnsi" w:hAnsiTheme="minorHAnsi" w:cstheme="minorHAnsi"/>
          <w:b/>
          <w:color w:val="0070C0"/>
          <w:sz w:val="20"/>
          <w:szCs w:val="20"/>
          <w:u w:val="single"/>
        </w:rPr>
        <w:br w:type="page"/>
      </w:r>
    </w:p>
    <w:tbl>
      <w:tblPr>
        <w:tblStyle w:val="TableGrid"/>
        <w:tblW w:w="15452" w:type="dxa"/>
        <w:tblInd w:w="-856" w:type="dxa"/>
        <w:tblLook w:val="04A0" w:firstRow="1" w:lastRow="0" w:firstColumn="1" w:lastColumn="0" w:noHBand="0" w:noVBand="1"/>
      </w:tblPr>
      <w:tblGrid>
        <w:gridCol w:w="576"/>
        <w:gridCol w:w="2537"/>
        <w:gridCol w:w="9078"/>
        <w:gridCol w:w="1701"/>
        <w:gridCol w:w="1560"/>
      </w:tblGrid>
      <w:tr w:rsidR="00DB2C6C" w:rsidRPr="004C08BB" w14:paraId="4AE5F575" w14:textId="77777777" w:rsidTr="003C537A">
        <w:tc>
          <w:tcPr>
            <w:tcW w:w="576" w:type="dxa"/>
            <w:vAlign w:val="center"/>
          </w:tcPr>
          <w:p w14:paraId="49B3B999" w14:textId="26D42678" w:rsidR="007C3182" w:rsidRPr="004C08BB" w:rsidRDefault="00157E73" w:rsidP="00162FC9">
            <w:pPr>
              <w:jc w:val="center"/>
              <w:rPr>
                <w:rFonts w:asciiTheme="minorHAnsi" w:hAnsiTheme="minorHAnsi" w:cstheme="minorHAnsi"/>
                <w:b/>
                <w:color w:val="000000" w:themeColor="text1"/>
                <w:sz w:val="20"/>
                <w:szCs w:val="20"/>
              </w:rPr>
            </w:pPr>
            <w:r w:rsidRPr="004C08BB">
              <w:rPr>
                <w:rFonts w:asciiTheme="minorHAnsi" w:hAnsiTheme="minorHAnsi" w:cstheme="minorHAnsi"/>
                <w:b/>
                <w:bCs/>
                <w:color w:val="0070C0"/>
                <w:sz w:val="20"/>
                <w:szCs w:val="20"/>
              </w:rPr>
              <w:lastRenderedPageBreak/>
              <w:br w:type="page"/>
            </w:r>
            <w:r w:rsidR="007C3182" w:rsidRPr="004C08BB">
              <w:rPr>
                <w:rFonts w:asciiTheme="minorHAnsi" w:hAnsiTheme="minorHAnsi" w:cstheme="minorHAnsi"/>
                <w:b/>
                <w:color w:val="000000" w:themeColor="text1"/>
                <w:sz w:val="20"/>
                <w:szCs w:val="20"/>
              </w:rPr>
              <w:t>No.</w:t>
            </w:r>
          </w:p>
        </w:tc>
        <w:tc>
          <w:tcPr>
            <w:tcW w:w="2537" w:type="dxa"/>
            <w:vAlign w:val="center"/>
          </w:tcPr>
          <w:p w14:paraId="3E62C2EE" w14:textId="77777777" w:rsidR="003A4885" w:rsidRPr="004C08BB" w:rsidRDefault="003A4885" w:rsidP="00DB2C6C">
            <w:pPr>
              <w:rPr>
                <w:rFonts w:asciiTheme="minorHAnsi" w:hAnsiTheme="minorHAnsi" w:cstheme="minorHAnsi"/>
                <w:b/>
                <w:color w:val="000000" w:themeColor="text1"/>
                <w:sz w:val="20"/>
                <w:szCs w:val="20"/>
              </w:rPr>
            </w:pPr>
          </w:p>
          <w:p w14:paraId="0EE3EF3D" w14:textId="4D61DCDC" w:rsidR="007C3182" w:rsidRPr="004C08BB" w:rsidRDefault="007C3182" w:rsidP="00162FC9">
            <w:pPr>
              <w:jc w:val="center"/>
              <w:rPr>
                <w:rFonts w:asciiTheme="minorHAnsi" w:hAnsiTheme="minorHAnsi" w:cstheme="minorHAnsi"/>
                <w:b/>
                <w:color w:val="000000" w:themeColor="text1"/>
                <w:sz w:val="20"/>
                <w:szCs w:val="20"/>
              </w:rPr>
            </w:pPr>
            <w:r w:rsidRPr="004C08BB">
              <w:rPr>
                <w:rFonts w:asciiTheme="minorHAnsi" w:hAnsiTheme="minorHAnsi" w:cstheme="minorHAnsi"/>
                <w:b/>
                <w:color w:val="000000" w:themeColor="text1"/>
                <w:sz w:val="20"/>
                <w:szCs w:val="20"/>
              </w:rPr>
              <w:t>AREA</w:t>
            </w:r>
          </w:p>
          <w:p w14:paraId="595DA3AB" w14:textId="77777777" w:rsidR="007C3182" w:rsidRPr="004C08BB" w:rsidRDefault="007C3182" w:rsidP="00162FC9">
            <w:pPr>
              <w:jc w:val="center"/>
              <w:rPr>
                <w:rFonts w:asciiTheme="minorHAnsi" w:hAnsiTheme="minorHAnsi" w:cstheme="minorHAnsi"/>
                <w:b/>
                <w:color w:val="000000" w:themeColor="text1"/>
                <w:sz w:val="20"/>
                <w:szCs w:val="20"/>
              </w:rPr>
            </w:pPr>
          </w:p>
        </w:tc>
        <w:tc>
          <w:tcPr>
            <w:tcW w:w="9078" w:type="dxa"/>
            <w:vAlign w:val="center"/>
          </w:tcPr>
          <w:p w14:paraId="785CACE9" w14:textId="77777777" w:rsidR="007C3182" w:rsidRPr="004C08BB" w:rsidRDefault="007C3182" w:rsidP="00162FC9">
            <w:pPr>
              <w:jc w:val="center"/>
              <w:rPr>
                <w:rFonts w:asciiTheme="minorHAnsi" w:hAnsiTheme="minorHAnsi" w:cstheme="minorHAnsi"/>
                <w:b/>
                <w:color w:val="000000" w:themeColor="text1"/>
                <w:sz w:val="20"/>
                <w:szCs w:val="20"/>
              </w:rPr>
            </w:pPr>
            <w:r w:rsidRPr="004C08BB">
              <w:rPr>
                <w:rFonts w:asciiTheme="minorHAnsi" w:hAnsiTheme="minorHAnsi" w:cstheme="minorHAnsi"/>
                <w:b/>
                <w:color w:val="000000" w:themeColor="text1"/>
                <w:sz w:val="20"/>
                <w:szCs w:val="20"/>
              </w:rPr>
              <w:t>ABOUT</w:t>
            </w:r>
          </w:p>
        </w:tc>
        <w:tc>
          <w:tcPr>
            <w:tcW w:w="1701" w:type="dxa"/>
            <w:vAlign w:val="center"/>
          </w:tcPr>
          <w:p w14:paraId="16626607" w14:textId="77777777" w:rsidR="007C3182" w:rsidRPr="004C08BB" w:rsidRDefault="007C3182" w:rsidP="00162FC9">
            <w:pPr>
              <w:jc w:val="center"/>
              <w:rPr>
                <w:rFonts w:asciiTheme="minorHAnsi" w:hAnsiTheme="minorHAnsi" w:cstheme="minorHAnsi"/>
                <w:b/>
                <w:color w:val="000000" w:themeColor="text1"/>
                <w:sz w:val="20"/>
                <w:szCs w:val="20"/>
              </w:rPr>
            </w:pPr>
            <w:r w:rsidRPr="004C08BB">
              <w:rPr>
                <w:rFonts w:asciiTheme="minorHAnsi" w:hAnsiTheme="minorHAnsi" w:cstheme="minorHAnsi"/>
                <w:b/>
                <w:color w:val="000000" w:themeColor="text1"/>
                <w:sz w:val="20"/>
                <w:szCs w:val="20"/>
              </w:rPr>
              <w:t>REQ.</w:t>
            </w:r>
          </w:p>
        </w:tc>
        <w:tc>
          <w:tcPr>
            <w:tcW w:w="1560" w:type="dxa"/>
            <w:vAlign w:val="center"/>
          </w:tcPr>
          <w:p w14:paraId="57F0C5ED" w14:textId="77777777" w:rsidR="007C3182" w:rsidRPr="004C08BB" w:rsidRDefault="007C3182" w:rsidP="00162FC9">
            <w:pPr>
              <w:jc w:val="center"/>
              <w:rPr>
                <w:rFonts w:asciiTheme="minorHAnsi" w:hAnsiTheme="minorHAnsi" w:cstheme="minorHAnsi"/>
                <w:b/>
                <w:color w:val="000000" w:themeColor="text1"/>
                <w:sz w:val="20"/>
                <w:szCs w:val="20"/>
              </w:rPr>
            </w:pPr>
            <w:r w:rsidRPr="004C08BB">
              <w:rPr>
                <w:rFonts w:asciiTheme="minorHAnsi" w:hAnsiTheme="minorHAnsi" w:cstheme="minorHAnsi"/>
                <w:b/>
                <w:color w:val="000000" w:themeColor="text1"/>
                <w:sz w:val="20"/>
                <w:szCs w:val="20"/>
              </w:rPr>
              <w:t>IN PLACE</w:t>
            </w:r>
          </w:p>
        </w:tc>
      </w:tr>
      <w:tr w:rsidR="00DB2C6C" w:rsidRPr="004C08BB" w14:paraId="7342AD44" w14:textId="77777777" w:rsidTr="003C537A">
        <w:tc>
          <w:tcPr>
            <w:tcW w:w="576" w:type="dxa"/>
          </w:tcPr>
          <w:p w14:paraId="449BD110" w14:textId="77777777" w:rsidR="007C3182" w:rsidRPr="004C08BB" w:rsidRDefault="007C3182" w:rsidP="00DB2C6C">
            <w:pPr>
              <w:rPr>
                <w:rFonts w:asciiTheme="minorHAnsi" w:hAnsiTheme="minorHAnsi" w:cstheme="minorHAnsi"/>
                <w:color w:val="000000" w:themeColor="text1"/>
                <w:sz w:val="20"/>
                <w:szCs w:val="20"/>
              </w:rPr>
            </w:pPr>
          </w:p>
          <w:p w14:paraId="7306539B" w14:textId="0C48B657" w:rsidR="00DB2C6C" w:rsidRPr="004C08BB" w:rsidRDefault="00DB2C6C" w:rsidP="00DB2C6C">
            <w:pPr>
              <w:jc w:val="center"/>
              <w:rPr>
                <w:rFonts w:asciiTheme="minorHAnsi" w:hAnsiTheme="minorHAnsi" w:cstheme="minorHAnsi"/>
                <w:b/>
                <w:bCs/>
                <w:color w:val="000000" w:themeColor="text1"/>
                <w:sz w:val="20"/>
                <w:szCs w:val="20"/>
              </w:rPr>
            </w:pPr>
            <w:r w:rsidRPr="004C08BB">
              <w:rPr>
                <w:rFonts w:asciiTheme="minorHAnsi" w:hAnsiTheme="minorHAnsi" w:cstheme="minorHAnsi"/>
                <w:b/>
                <w:bCs/>
                <w:color w:val="000000" w:themeColor="text1"/>
                <w:sz w:val="20"/>
                <w:szCs w:val="20"/>
              </w:rPr>
              <w:t>1.</w:t>
            </w:r>
          </w:p>
        </w:tc>
        <w:tc>
          <w:tcPr>
            <w:tcW w:w="2537" w:type="dxa"/>
          </w:tcPr>
          <w:p w14:paraId="6C609A8D" w14:textId="77777777" w:rsidR="00DB2C6C" w:rsidRPr="004C08BB" w:rsidRDefault="00DB2C6C" w:rsidP="00587C89">
            <w:pPr>
              <w:rPr>
                <w:rFonts w:asciiTheme="minorHAnsi" w:hAnsiTheme="minorHAnsi" w:cstheme="minorHAnsi"/>
                <w:b/>
                <w:color w:val="000000" w:themeColor="text1"/>
                <w:sz w:val="20"/>
                <w:szCs w:val="20"/>
              </w:rPr>
            </w:pPr>
          </w:p>
          <w:p w14:paraId="54C253CC" w14:textId="6F0D4D6F" w:rsidR="007C3182" w:rsidRPr="004C08BB" w:rsidRDefault="007C3182" w:rsidP="00587C89">
            <w:pPr>
              <w:rPr>
                <w:rFonts w:asciiTheme="minorHAnsi" w:hAnsiTheme="minorHAnsi" w:cstheme="minorHAnsi"/>
                <w:b/>
                <w:color w:val="000000" w:themeColor="text1"/>
                <w:sz w:val="20"/>
                <w:szCs w:val="20"/>
              </w:rPr>
            </w:pPr>
            <w:r w:rsidRPr="004C08BB">
              <w:rPr>
                <w:rFonts w:asciiTheme="minorHAnsi" w:hAnsiTheme="minorHAnsi" w:cstheme="minorHAnsi"/>
                <w:b/>
                <w:color w:val="000000" w:themeColor="text1"/>
                <w:sz w:val="20"/>
                <w:szCs w:val="20"/>
              </w:rPr>
              <w:t>Health and Safety Policy Statement</w:t>
            </w:r>
          </w:p>
          <w:p w14:paraId="3E15A7EE" w14:textId="77777777" w:rsidR="007C3182" w:rsidRPr="004C08BB" w:rsidRDefault="007C3182" w:rsidP="00587C89">
            <w:pPr>
              <w:rPr>
                <w:rFonts w:asciiTheme="minorHAnsi" w:hAnsiTheme="minorHAnsi" w:cstheme="minorHAnsi"/>
                <w:b/>
                <w:color w:val="000000" w:themeColor="text1"/>
                <w:sz w:val="20"/>
                <w:szCs w:val="20"/>
              </w:rPr>
            </w:pPr>
          </w:p>
        </w:tc>
        <w:tc>
          <w:tcPr>
            <w:tcW w:w="9078" w:type="dxa"/>
          </w:tcPr>
          <w:p w14:paraId="53ACB41B" w14:textId="77777777" w:rsidR="00DB2C6C" w:rsidRPr="004C08BB" w:rsidRDefault="00DB2C6C" w:rsidP="00587C89">
            <w:pPr>
              <w:jc w:val="both"/>
              <w:rPr>
                <w:rFonts w:asciiTheme="minorHAnsi" w:hAnsiTheme="minorHAnsi" w:cstheme="minorHAnsi"/>
                <w:color w:val="000000" w:themeColor="text1"/>
                <w:sz w:val="20"/>
                <w:szCs w:val="20"/>
              </w:rPr>
            </w:pPr>
          </w:p>
          <w:p w14:paraId="5FD821BC" w14:textId="5115FD8C" w:rsidR="007C3182" w:rsidRPr="004C08BB" w:rsidRDefault="00116946" w:rsidP="00587C89">
            <w:pPr>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See example wording</w:t>
            </w:r>
          </w:p>
        </w:tc>
        <w:tc>
          <w:tcPr>
            <w:tcW w:w="1701" w:type="dxa"/>
          </w:tcPr>
          <w:p w14:paraId="0193260E" w14:textId="77777777" w:rsidR="007C3182" w:rsidRPr="004C08BB" w:rsidRDefault="007C3182" w:rsidP="0033694D">
            <w:pPr>
              <w:jc w:val="center"/>
              <w:rPr>
                <w:rFonts w:asciiTheme="minorHAnsi" w:hAnsiTheme="minorHAnsi" w:cstheme="minorHAnsi"/>
                <w:color w:val="000000" w:themeColor="text1"/>
                <w:sz w:val="20"/>
                <w:szCs w:val="20"/>
              </w:rPr>
            </w:pPr>
          </w:p>
          <w:p w14:paraId="0527AB20" w14:textId="77777777" w:rsidR="007C3182" w:rsidRPr="004C08BB" w:rsidRDefault="007C3182" w:rsidP="0033694D">
            <w:pPr>
              <w:jc w:val="center"/>
              <w:rPr>
                <w:rFonts w:asciiTheme="minorHAnsi" w:hAnsiTheme="minorHAnsi" w:cstheme="minorHAnsi"/>
                <w:b/>
                <w:color w:val="000000" w:themeColor="text1"/>
                <w:sz w:val="20"/>
                <w:szCs w:val="20"/>
              </w:rPr>
            </w:pPr>
            <w:r w:rsidRPr="004C08BB">
              <w:rPr>
                <w:rFonts w:asciiTheme="minorHAnsi" w:hAnsiTheme="minorHAnsi" w:cstheme="minorHAnsi"/>
                <w:b/>
                <w:color w:val="000000" w:themeColor="text1"/>
                <w:sz w:val="20"/>
                <w:szCs w:val="20"/>
              </w:rPr>
              <w:sym w:font="Wingdings" w:char="F0FC"/>
            </w:r>
          </w:p>
        </w:tc>
        <w:tc>
          <w:tcPr>
            <w:tcW w:w="1560" w:type="dxa"/>
          </w:tcPr>
          <w:p w14:paraId="5DDC9B67" w14:textId="77777777" w:rsidR="007C3182" w:rsidRPr="004C08BB" w:rsidRDefault="007C3182" w:rsidP="0033694D">
            <w:pPr>
              <w:rPr>
                <w:rFonts w:asciiTheme="minorHAnsi" w:hAnsiTheme="minorHAnsi" w:cstheme="minorHAnsi"/>
                <w:color w:val="000000" w:themeColor="text1"/>
                <w:sz w:val="20"/>
                <w:szCs w:val="20"/>
              </w:rPr>
            </w:pPr>
          </w:p>
        </w:tc>
      </w:tr>
      <w:tr w:rsidR="00DB2C6C" w:rsidRPr="004C08BB" w14:paraId="1323D80F" w14:textId="77777777" w:rsidTr="003C537A">
        <w:tc>
          <w:tcPr>
            <w:tcW w:w="576" w:type="dxa"/>
          </w:tcPr>
          <w:p w14:paraId="134D0EBF" w14:textId="77777777" w:rsidR="00DB2C6C" w:rsidRPr="004C08BB" w:rsidRDefault="00DB2C6C" w:rsidP="00DB2C6C">
            <w:pPr>
              <w:rPr>
                <w:rFonts w:asciiTheme="minorHAnsi" w:hAnsiTheme="minorHAnsi" w:cstheme="minorHAnsi"/>
                <w:color w:val="000000" w:themeColor="text1"/>
                <w:sz w:val="20"/>
                <w:szCs w:val="20"/>
              </w:rPr>
            </w:pPr>
          </w:p>
          <w:p w14:paraId="5FFE0B67" w14:textId="1B32356E" w:rsidR="00DB2C6C" w:rsidRPr="004C08BB" w:rsidRDefault="00DB2C6C" w:rsidP="00DB2C6C">
            <w:pPr>
              <w:jc w:val="center"/>
              <w:rPr>
                <w:rFonts w:asciiTheme="minorHAnsi" w:hAnsiTheme="minorHAnsi" w:cstheme="minorHAnsi"/>
                <w:b/>
                <w:bCs/>
                <w:color w:val="000000" w:themeColor="text1"/>
                <w:sz w:val="20"/>
                <w:szCs w:val="20"/>
              </w:rPr>
            </w:pPr>
            <w:r w:rsidRPr="004C08BB">
              <w:rPr>
                <w:rFonts w:asciiTheme="minorHAnsi" w:hAnsiTheme="minorHAnsi" w:cstheme="minorHAnsi"/>
                <w:b/>
                <w:bCs/>
                <w:color w:val="000000" w:themeColor="text1"/>
                <w:sz w:val="20"/>
                <w:szCs w:val="20"/>
              </w:rPr>
              <w:t>2.</w:t>
            </w:r>
          </w:p>
        </w:tc>
        <w:tc>
          <w:tcPr>
            <w:tcW w:w="2537" w:type="dxa"/>
          </w:tcPr>
          <w:p w14:paraId="7ABCA0A1" w14:textId="77777777" w:rsidR="00DB2C6C" w:rsidRPr="004C08BB" w:rsidRDefault="00DB2C6C" w:rsidP="00587C89">
            <w:pPr>
              <w:rPr>
                <w:rFonts w:asciiTheme="minorHAnsi" w:hAnsiTheme="minorHAnsi" w:cstheme="minorHAnsi"/>
                <w:b/>
                <w:color w:val="000000" w:themeColor="text1"/>
                <w:sz w:val="20"/>
                <w:szCs w:val="20"/>
              </w:rPr>
            </w:pPr>
          </w:p>
          <w:p w14:paraId="30085871" w14:textId="1C1207A9" w:rsidR="007C3182" w:rsidRPr="004C08BB" w:rsidRDefault="007C3182" w:rsidP="00587C89">
            <w:pPr>
              <w:rPr>
                <w:rFonts w:asciiTheme="minorHAnsi" w:hAnsiTheme="minorHAnsi" w:cstheme="minorHAnsi"/>
                <w:b/>
                <w:color w:val="000000" w:themeColor="text1"/>
                <w:sz w:val="20"/>
                <w:szCs w:val="20"/>
              </w:rPr>
            </w:pPr>
            <w:r w:rsidRPr="004C08BB">
              <w:rPr>
                <w:rFonts w:asciiTheme="minorHAnsi" w:hAnsiTheme="minorHAnsi" w:cstheme="minorHAnsi"/>
                <w:b/>
                <w:color w:val="000000" w:themeColor="text1"/>
                <w:sz w:val="20"/>
                <w:szCs w:val="20"/>
              </w:rPr>
              <w:t>Responsibilities</w:t>
            </w:r>
          </w:p>
          <w:p w14:paraId="4B35C1B7" w14:textId="77777777" w:rsidR="007C3182" w:rsidRPr="004C08BB" w:rsidRDefault="007C3182" w:rsidP="00587C89">
            <w:pPr>
              <w:rPr>
                <w:rFonts w:asciiTheme="minorHAnsi" w:hAnsiTheme="minorHAnsi" w:cstheme="minorHAnsi"/>
                <w:b/>
                <w:color w:val="000000" w:themeColor="text1"/>
                <w:sz w:val="20"/>
                <w:szCs w:val="20"/>
              </w:rPr>
            </w:pPr>
          </w:p>
        </w:tc>
        <w:tc>
          <w:tcPr>
            <w:tcW w:w="9078" w:type="dxa"/>
          </w:tcPr>
          <w:p w14:paraId="7B97ACDE" w14:textId="77777777" w:rsidR="00DB2C6C" w:rsidRPr="004C08BB" w:rsidRDefault="00DB2C6C" w:rsidP="00587C89">
            <w:pPr>
              <w:jc w:val="both"/>
              <w:rPr>
                <w:rFonts w:asciiTheme="minorHAnsi" w:hAnsiTheme="minorHAnsi" w:cstheme="minorHAnsi"/>
                <w:color w:val="000000" w:themeColor="text1"/>
                <w:sz w:val="20"/>
                <w:szCs w:val="20"/>
              </w:rPr>
            </w:pPr>
          </w:p>
          <w:p w14:paraId="68555B13" w14:textId="316B4736" w:rsidR="007C3182" w:rsidRPr="004C08BB" w:rsidRDefault="00116946" w:rsidP="00587C89">
            <w:pPr>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See example wording</w:t>
            </w:r>
          </w:p>
        </w:tc>
        <w:tc>
          <w:tcPr>
            <w:tcW w:w="1701" w:type="dxa"/>
          </w:tcPr>
          <w:p w14:paraId="2D93E0B0" w14:textId="77777777" w:rsidR="007C3182" w:rsidRPr="004C08BB" w:rsidRDefault="007C3182" w:rsidP="0033694D">
            <w:pPr>
              <w:jc w:val="center"/>
              <w:rPr>
                <w:rFonts w:asciiTheme="minorHAnsi" w:hAnsiTheme="minorHAnsi" w:cstheme="minorHAnsi"/>
                <w:b/>
                <w:color w:val="000000" w:themeColor="text1"/>
                <w:sz w:val="20"/>
                <w:szCs w:val="20"/>
              </w:rPr>
            </w:pPr>
          </w:p>
          <w:p w14:paraId="1D1F9249" w14:textId="77777777" w:rsidR="007C3182" w:rsidRPr="004C08BB" w:rsidRDefault="007C3182" w:rsidP="0033694D">
            <w:pPr>
              <w:jc w:val="center"/>
              <w:rPr>
                <w:rFonts w:asciiTheme="minorHAnsi" w:hAnsiTheme="minorHAnsi" w:cstheme="minorHAnsi"/>
                <w:color w:val="000000" w:themeColor="text1"/>
                <w:sz w:val="20"/>
                <w:szCs w:val="20"/>
              </w:rPr>
            </w:pPr>
            <w:r w:rsidRPr="004C08BB">
              <w:rPr>
                <w:rFonts w:asciiTheme="minorHAnsi" w:hAnsiTheme="minorHAnsi" w:cstheme="minorHAnsi"/>
                <w:b/>
                <w:color w:val="000000" w:themeColor="text1"/>
                <w:sz w:val="20"/>
                <w:szCs w:val="20"/>
              </w:rPr>
              <w:sym w:font="Wingdings" w:char="F0FC"/>
            </w:r>
          </w:p>
        </w:tc>
        <w:tc>
          <w:tcPr>
            <w:tcW w:w="1560" w:type="dxa"/>
          </w:tcPr>
          <w:p w14:paraId="5F3BC5E5" w14:textId="77777777" w:rsidR="007C3182" w:rsidRPr="004C08BB" w:rsidRDefault="007C3182" w:rsidP="0033694D">
            <w:pPr>
              <w:rPr>
                <w:rFonts w:asciiTheme="minorHAnsi" w:hAnsiTheme="minorHAnsi" w:cstheme="minorHAnsi"/>
                <w:color w:val="000000" w:themeColor="text1"/>
                <w:sz w:val="20"/>
                <w:szCs w:val="20"/>
              </w:rPr>
            </w:pPr>
          </w:p>
        </w:tc>
      </w:tr>
      <w:tr w:rsidR="00DB2C6C" w:rsidRPr="004C08BB" w14:paraId="0557DB13" w14:textId="77777777" w:rsidTr="003C537A">
        <w:tc>
          <w:tcPr>
            <w:tcW w:w="576" w:type="dxa"/>
          </w:tcPr>
          <w:p w14:paraId="00C37F7E" w14:textId="77777777" w:rsidR="000663E6" w:rsidRPr="004C08BB" w:rsidRDefault="000663E6" w:rsidP="000663E6">
            <w:pPr>
              <w:rPr>
                <w:rFonts w:asciiTheme="minorHAnsi" w:hAnsiTheme="minorHAnsi" w:cstheme="minorHAnsi"/>
                <w:color w:val="000000" w:themeColor="text1"/>
                <w:sz w:val="20"/>
                <w:szCs w:val="20"/>
              </w:rPr>
            </w:pPr>
          </w:p>
          <w:p w14:paraId="61246035" w14:textId="544BF359" w:rsidR="007C3182" w:rsidRPr="004C08BB" w:rsidRDefault="000663E6" w:rsidP="000663E6">
            <w:pPr>
              <w:jc w:val="center"/>
              <w:rPr>
                <w:rFonts w:asciiTheme="minorHAnsi" w:hAnsiTheme="minorHAnsi" w:cstheme="minorHAnsi"/>
                <w:b/>
                <w:bCs/>
                <w:color w:val="000000" w:themeColor="text1"/>
                <w:sz w:val="20"/>
                <w:szCs w:val="20"/>
              </w:rPr>
            </w:pPr>
            <w:r w:rsidRPr="004C08BB">
              <w:rPr>
                <w:rFonts w:asciiTheme="minorHAnsi" w:hAnsiTheme="minorHAnsi" w:cstheme="minorHAnsi"/>
                <w:b/>
                <w:bCs/>
                <w:color w:val="000000" w:themeColor="text1"/>
                <w:sz w:val="20"/>
                <w:szCs w:val="20"/>
              </w:rPr>
              <w:t>3.</w:t>
            </w:r>
          </w:p>
        </w:tc>
        <w:tc>
          <w:tcPr>
            <w:tcW w:w="2537" w:type="dxa"/>
          </w:tcPr>
          <w:p w14:paraId="312EDCA1" w14:textId="77777777" w:rsidR="00DB2C6C" w:rsidRPr="004C08BB" w:rsidRDefault="00DB2C6C" w:rsidP="00587C89">
            <w:pPr>
              <w:jc w:val="both"/>
              <w:rPr>
                <w:rFonts w:asciiTheme="minorHAnsi" w:hAnsiTheme="minorHAnsi" w:cstheme="minorHAnsi"/>
                <w:b/>
                <w:color w:val="000000" w:themeColor="text1"/>
                <w:sz w:val="20"/>
                <w:szCs w:val="20"/>
              </w:rPr>
            </w:pPr>
          </w:p>
          <w:p w14:paraId="4B8BCA43" w14:textId="04CFC114" w:rsidR="007C3182" w:rsidRPr="004C08BB" w:rsidRDefault="007C3182" w:rsidP="00587C89">
            <w:pPr>
              <w:jc w:val="both"/>
              <w:rPr>
                <w:rFonts w:asciiTheme="minorHAnsi" w:hAnsiTheme="minorHAnsi" w:cstheme="minorHAnsi"/>
                <w:b/>
                <w:color w:val="000000" w:themeColor="text1"/>
                <w:sz w:val="20"/>
                <w:szCs w:val="20"/>
              </w:rPr>
            </w:pPr>
            <w:r w:rsidRPr="004C08BB">
              <w:rPr>
                <w:rFonts w:asciiTheme="minorHAnsi" w:hAnsiTheme="minorHAnsi" w:cstheme="minorHAnsi"/>
                <w:b/>
                <w:color w:val="000000" w:themeColor="text1"/>
                <w:sz w:val="20"/>
                <w:szCs w:val="20"/>
              </w:rPr>
              <w:t>Risk Assessments</w:t>
            </w:r>
          </w:p>
          <w:p w14:paraId="4CDB5397" w14:textId="77777777" w:rsidR="007C3182" w:rsidRPr="004C08BB" w:rsidRDefault="007C3182" w:rsidP="00587C89">
            <w:pPr>
              <w:rPr>
                <w:rFonts w:asciiTheme="minorHAnsi" w:hAnsiTheme="minorHAnsi" w:cstheme="minorHAnsi"/>
                <w:b/>
                <w:color w:val="000000" w:themeColor="text1"/>
                <w:sz w:val="20"/>
                <w:szCs w:val="20"/>
              </w:rPr>
            </w:pPr>
          </w:p>
        </w:tc>
        <w:tc>
          <w:tcPr>
            <w:tcW w:w="9078" w:type="dxa"/>
          </w:tcPr>
          <w:p w14:paraId="6E5CA76B" w14:textId="19BEB661" w:rsidR="007C3182" w:rsidRPr="004C08BB" w:rsidRDefault="00DB2C6C" w:rsidP="00587C89">
            <w:pPr>
              <w:spacing w:after="240"/>
              <w:jc w:val="both"/>
              <w:textAlignment w:val="baseline"/>
              <w:rPr>
                <w:rFonts w:asciiTheme="minorHAnsi" w:eastAsia="Times New Roman" w:hAnsiTheme="minorHAnsi" w:cstheme="minorHAnsi"/>
                <w:color w:val="000000" w:themeColor="text1"/>
                <w:sz w:val="20"/>
                <w:szCs w:val="20"/>
                <w:lang w:eastAsia="en-GB"/>
              </w:rPr>
            </w:pPr>
            <w:r w:rsidRPr="004C08BB">
              <w:rPr>
                <w:rFonts w:asciiTheme="minorHAnsi" w:eastAsia="Times New Roman" w:hAnsiTheme="minorHAnsi" w:cstheme="minorHAnsi"/>
                <w:color w:val="000000" w:themeColor="text1"/>
                <w:sz w:val="20"/>
                <w:szCs w:val="20"/>
                <w:lang w:eastAsia="en-GB"/>
              </w:rPr>
              <w:br/>
            </w:r>
            <w:r w:rsidR="007C3182" w:rsidRPr="004C08BB">
              <w:rPr>
                <w:rFonts w:asciiTheme="minorHAnsi" w:eastAsia="Times New Roman" w:hAnsiTheme="minorHAnsi" w:cstheme="minorHAnsi"/>
                <w:color w:val="000000" w:themeColor="text1"/>
                <w:sz w:val="20"/>
                <w:szCs w:val="20"/>
                <w:lang w:eastAsia="en-GB"/>
              </w:rPr>
              <w:t>As an employer, you're required by law to protect your employees, and others, from harm.</w:t>
            </w:r>
          </w:p>
          <w:p w14:paraId="738F9ECA" w14:textId="77777777" w:rsidR="007C3182" w:rsidRPr="004C08BB" w:rsidRDefault="007C3182" w:rsidP="00587C89">
            <w:pPr>
              <w:spacing w:after="240"/>
              <w:jc w:val="both"/>
              <w:textAlignment w:val="baseline"/>
              <w:rPr>
                <w:rFonts w:asciiTheme="minorHAnsi" w:eastAsia="Times New Roman" w:hAnsiTheme="minorHAnsi" w:cstheme="minorHAnsi"/>
                <w:color w:val="000000" w:themeColor="text1"/>
                <w:sz w:val="20"/>
                <w:szCs w:val="20"/>
                <w:lang w:eastAsia="en-GB"/>
              </w:rPr>
            </w:pPr>
            <w:r w:rsidRPr="004C08BB">
              <w:rPr>
                <w:rFonts w:asciiTheme="minorHAnsi" w:eastAsia="Times New Roman" w:hAnsiTheme="minorHAnsi" w:cstheme="minorHAnsi"/>
                <w:color w:val="000000" w:themeColor="text1"/>
                <w:sz w:val="20"/>
                <w:szCs w:val="20"/>
                <w:lang w:eastAsia="en-GB"/>
              </w:rPr>
              <w:t>Under the Management of Health and Safety at Work Regulations 1999, you must:</w:t>
            </w:r>
          </w:p>
          <w:p w14:paraId="67CBB360" w14:textId="77777777" w:rsidR="007C3182" w:rsidRPr="004C08BB" w:rsidRDefault="007C3182" w:rsidP="006E2DAA">
            <w:pPr>
              <w:pStyle w:val="ListParagraph"/>
              <w:numPr>
                <w:ilvl w:val="0"/>
                <w:numId w:val="14"/>
              </w:numPr>
              <w:spacing w:after="240"/>
              <w:jc w:val="both"/>
              <w:textAlignment w:val="baseline"/>
              <w:rPr>
                <w:rFonts w:asciiTheme="minorHAnsi" w:eastAsia="Times New Roman" w:hAnsiTheme="minorHAnsi" w:cstheme="minorHAnsi"/>
                <w:color w:val="000000" w:themeColor="text1"/>
                <w:sz w:val="20"/>
                <w:szCs w:val="20"/>
                <w:lang w:eastAsia="en-GB"/>
              </w:rPr>
            </w:pPr>
            <w:r w:rsidRPr="004C08BB">
              <w:rPr>
                <w:rFonts w:asciiTheme="minorHAnsi" w:eastAsia="Times New Roman" w:hAnsiTheme="minorHAnsi" w:cstheme="minorHAnsi"/>
                <w:color w:val="000000" w:themeColor="text1"/>
                <w:sz w:val="20"/>
                <w:szCs w:val="20"/>
                <w:lang w:eastAsia="en-GB"/>
              </w:rPr>
              <w:t>Identify what could cause injury or illness in your business (hazards)</w:t>
            </w:r>
          </w:p>
          <w:p w14:paraId="0CAD5DCB" w14:textId="77777777" w:rsidR="007C3182" w:rsidRPr="004C08BB" w:rsidRDefault="007C3182" w:rsidP="006E2DAA">
            <w:pPr>
              <w:pStyle w:val="ListParagraph"/>
              <w:numPr>
                <w:ilvl w:val="0"/>
                <w:numId w:val="14"/>
              </w:numPr>
              <w:spacing w:after="240"/>
              <w:jc w:val="both"/>
              <w:textAlignment w:val="baseline"/>
              <w:rPr>
                <w:rFonts w:asciiTheme="minorHAnsi" w:eastAsia="Times New Roman" w:hAnsiTheme="minorHAnsi" w:cstheme="minorHAnsi"/>
                <w:color w:val="000000" w:themeColor="text1"/>
                <w:sz w:val="20"/>
                <w:szCs w:val="20"/>
                <w:lang w:eastAsia="en-GB"/>
              </w:rPr>
            </w:pPr>
            <w:r w:rsidRPr="004C08BB">
              <w:rPr>
                <w:rFonts w:asciiTheme="minorHAnsi" w:eastAsia="Times New Roman" w:hAnsiTheme="minorHAnsi" w:cstheme="minorHAnsi"/>
                <w:color w:val="000000" w:themeColor="text1"/>
                <w:sz w:val="20"/>
                <w:szCs w:val="20"/>
                <w:lang w:eastAsia="en-GB"/>
              </w:rPr>
              <w:t>decide how likely it is that someone could be harmed and how seriously (the risk)</w:t>
            </w:r>
          </w:p>
          <w:p w14:paraId="71F3E825" w14:textId="77777777" w:rsidR="007C3182" w:rsidRPr="004C08BB" w:rsidRDefault="007C3182" w:rsidP="006E2DAA">
            <w:pPr>
              <w:pStyle w:val="ListParagraph"/>
              <w:numPr>
                <w:ilvl w:val="0"/>
                <w:numId w:val="14"/>
              </w:numPr>
              <w:spacing w:after="240"/>
              <w:jc w:val="both"/>
              <w:textAlignment w:val="baseline"/>
              <w:rPr>
                <w:rFonts w:asciiTheme="minorHAnsi" w:eastAsia="Times New Roman" w:hAnsiTheme="minorHAnsi" w:cstheme="minorHAnsi"/>
                <w:color w:val="000000" w:themeColor="text1"/>
                <w:sz w:val="20"/>
                <w:szCs w:val="20"/>
                <w:lang w:eastAsia="en-GB"/>
              </w:rPr>
            </w:pPr>
            <w:r w:rsidRPr="004C08BB">
              <w:rPr>
                <w:rFonts w:asciiTheme="minorHAnsi" w:eastAsia="Times New Roman" w:hAnsiTheme="minorHAnsi" w:cstheme="minorHAnsi"/>
                <w:color w:val="000000" w:themeColor="text1"/>
                <w:sz w:val="20"/>
                <w:szCs w:val="20"/>
                <w:lang w:eastAsia="en-GB"/>
              </w:rPr>
              <w:t>take action to eliminate the hazard, or if this isn't possible, control the risk</w:t>
            </w:r>
          </w:p>
          <w:p w14:paraId="6F87F570" w14:textId="77777777" w:rsidR="007C3182" w:rsidRPr="004C08BB" w:rsidRDefault="007C3182" w:rsidP="00587C89">
            <w:pPr>
              <w:spacing w:after="240"/>
              <w:jc w:val="both"/>
              <w:textAlignment w:val="baseline"/>
              <w:rPr>
                <w:rFonts w:asciiTheme="minorHAnsi" w:eastAsia="Times New Roman" w:hAnsiTheme="minorHAnsi" w:cstheme="minorHAnsi"/>
                <w:color w:val="000000" w:themeColor="text1"/>
                <w:sz w:val="20"/>
                <w:szCs w:val="20"/>
                <w:lang w:eastAsia="en-GB"/>
              </w:rPr>
            </w:pPr>
            <w:r w:rsidRPr="004C08BB">
              <w:rPr>
                <w:rFonts w:asciiTheme="minorHAnsi" w:eastAsia="Times New Roman" w:hAnsiTheme="minorHAnsi" w:cstheme="minorHAnsi"/>
                <w:color w:val="000000" w:themeColor="text1"/>
                <w:sz w:val="20"/>
                <w:szCs w:val="20"/>
                <w:lang w:eastAsia="en-GB"/>
              </w:rPr>
              <w:t>For most small, low-risk businesses the steps you need to take are straightforward. If you have more than 5 employees, you must write your risk assessments down.</w:t>
            </w:r>
          </w:p>
          <w:p w14:paraId="69A2C41B" w14:textId="77777777" w:rsidR="00656B03" w:rsidRPr="004C08BB" w:rsidRDefault="00656B03" w:rsidP="00587C89">
            <w:pPr>
              <w:pStyle w:val="NormalWeb"/>
              <w:spacing w:before="0" w:beforeAutospacing="0" w:after="240" w:afterAutospacing="0"/>
              <w:jc w:val="both"/>
              <w:textAlignment w:val="baseline"/>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Employers have a legal duty to protect employees from stress at work by doing a risk assessment and acting on it.</w:t>
            </w:r>
          </w:p>
          <w:p w14:paraId="4AF77945" w14:textId="77777777" w:rsidR="00656B03" w:rsidRPr="004C08BB" w:rsidRDefault="00656B03" w:rsidP="00587C89">
            <w:pPr>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Stress at work is a normal part of most jobs.  If there is an increase in workload due to seasonal variations, or a colleague’s absence, it is normal practice for everyone to pitch in and help out. It becomes a problem when the stress is unrelenting and unending and can cause serious health problems.</w:t>
            </w:r>
          </w:p>
          <w:p w14:paraId="12F416A0" w14:textId="6178FC56" w:rsidR="00656B03" w:rsidRPr="004C08BB" w:rsidRDefault="00656B03" w:rsidP="00587C89">
            <w:pPr>
              <w:jc w:val="both"/>
              <w:rPr>
                <w:rFonts w:asciiTheme="minorHAnsi" w:hAnsiTheme="minorHAnsi" w:cstheme="minorHAnsi"/>
                <w:color w:val="000000" w:themeColor="text1"/>
                <w:sz w:val="20"/>
                <w:szCs w:val="20"/>
              </w:rPr>
            </w:pPr>
          </w:p>
          <w:p w14:paraId="351DC482" w14:textId="7CF6B960" w:rsidR="00656B03" w:rsidRPr="004C08BB" w:rsidRDefault="00656B03" w:rsidP="00587C89">
            <w:pPr>
              <w:pStyle w:val="NormalWeb"/>
              <w:spacing w:before="0" w:beforeAutospacing="0" w:after="240" w:afterAutospacing="0"/>
              <w:jc w:val="both"/>
              <w:textAlignment w:val="baseline"/>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If you have fewer than five employees, you don't have to write anything down. But it is useful to do this</w:t>
            </w:r>
            <w:r w:rsidR="00116946" w:rsidRPr="004C08BB">
              <w:rPr>
                <w:rFonts w:asciiTheme="minorHAnsi" w:hAnsiTheme="minorHAnsi" w:cstheme="minorHAnsi"/>
                <w:color w:val="000000" w:themeColor="text1"/>
                <w:sz w:val="20"/>
                <w:szCs w:val="20"/>
              </w:rPr>
              <w:t>.</w:t>
            </w:r>
          </w:p>
        </w:tc>
        <w:tc>
          <w:tcPr>
            <w:tcW w:w="1701" w:type="dxa"/>
          </w:tcPr>
          <w:p w14:paraId="52088CD0" w14:textId="77777777" w:rsidR="007C3182" w:rsidRPr="004C08BB" w:rsidRDefault="007C3182" w:rsidP="0033694D">
            <w:pPr>
              <w:jc w:val="center"/>
              <w:rPr>
                <w:rFonts w:asciiTheme="minorHAnsi" w:hAnsiTheme="minorHAnsi" w:cstheme="minorHAnsi"/>
                <w:b/>
                <w:color w:val="000000" w:themeColor="text1"/>
                <w:sz w:val="20"/>
                <w:szCs w:val="20"/>
              </w:rPr>
            </w:pPr>
          </w:p>
          <w:p w14:paraId="2D0EDC62" w14:textId="77777777" w:rsidR="007C3182" w:rsidRPr="004C08BB" w:rsidRDefault="007C3182" w:rsidP="0033694D">
            <w:pPr>
              <w:jc w:val="center"/>
              <w:rPr>
                <w:rFonts w:asciiTheme="minorHAnsi" w:hAnsiTheme="minorHAnsi" w:cstheme="minorHAnsi"/>
                <w:color w:val="000000" w:themeColor="text1"/>
                <w:sz w:val="20"/>
                <w:szCs w:val="20"/>
              </w:rPr>
            </w:pPr>
            <w:r w:rsidRPr="004C08BB">
              <w:rPr>
                <w:rFonts w:asciiTheme="minorHAnsi" w:hAnsiTheme="minorHAnsi" w:cstheme="minorHAnsi"/>
                <w:b/>
                <w:color w:val="000000" w:themeColor="text1"/>
                <w:sz w:val="20"/>
                <w:szCs w:val="20"/>
              </w:rPr>
              <w:sym w:font="Wingdings" w:char="F0FC"/>
            </w:r>
          </w:p>
        </w:tc>
        <w:tc>
          <w:tcPr>
            <w:tcW w:w="1560" w:type="dxa"/>
          </w:tcPr>
          <w:p w14:paraId="2E2966C2" w14:textId="77777777" w:rsidR="007C3182" w:rsidRPr="004C08BB" w:rsidRDefault="007C3182" w:rsidP="0033694D">
            <w:pPr>
              <w:rPr>
                <w:rFonts w:asciiTheme="minorHAnsi" w:hAnsiTheme="minorHAnsi" w:cstheme="minorHAnsi"/>
                <w:color w:val="000000" w:themeColor="text1"/>
                <w:sz w:val="20"/>
                <w:szCs w:val="20"/>
              </w:rPr>
            </w:pPr>
          </w:p>
        </w:tc>
      </w:tr>
      <w:tr w:rsidR="00DB2C6C" w:rsidRPr="004C08BB" w14:paraId="29E1A0A5" w14:textId="77777777" w:rsidTr="003C537A">
        <w:tc>
          <w:tcPr>
            <w:tcW w:w="576" w:type="dxa"/>
          </w:tcPr>
          <w:p w14:paraId="63A97FAB" w14:textId="77777777" w:rsidR="0013104F" w:rsidRPr="004C08BB" w:rsidRDefault="0013104F" w:rsidP="000663E6">
            <w:pPr>
              <w:rPr>
                <w:rFonts w:asciiTheme="minorHAnsi" w:hAnsiTheme="minorHAnsi" w:cstheme="minorHAnsi"/>
                <w:color w:val="000000" w:themeColor="text1"/>
                <w:sz w:val="20"/>
                <w:szCs w:val="20"/>
              </w:rPr>
            </w:pPr>
          </w:p>
          <w:p w14:paraId="5E396859" w14:textId="4901C32D" w:rsidR="007C3182" w:rsidRPr="004C08BB" w:rsidRDefault="000663E6" w:rsidP="000663E6">
            <w:pPr>
              <w:rPr>
                <w:rFonts w:asciiTheme="minorHAnsi" w:hAnsiTheme="minorHAnsi" w:cstheme="minorHAnsi"/>
                <w:b/>
                <w:bCs/>
                <w:color w:val="000000" w:themeColor="text1"/>
                <w:sz w:val="20"/>
                <w:szCs w:val="20"/>
              </w:rPr>
            </w:pPr>
            <w:r w:rsidRPr="004C08BB">
              <w:rPr>
                <w:rFonts w:asciiTheme="minorHAnsi" w:hAnsiTheme="minorHAnsi" w:cstheme="minorHAnsi"/>
                <w:b/>
                <w:bCs/>
                <w:color w:val="000000" w:themeColor="text1"/>
                <w:sz w:val="20"/>
                <w:szCs w:val="20"/>
              </w:rPr>
              <w:t>4.</w:t>
            </w:r>
          </w:p>
        </w:tc>
        <w:tc>
          <w:tcPr>
            <w:tcW w:w="2537" w:type="dxa"/>
          </w:tcPr>
          <w:p w14:paraId="4B049C2E" w14:textId="77777777" w:rsidR="00DB2C6C" w:rsidRPr="004C08BB" w:rsidRDefault="00DB2C6C" w:rsidP="00587C89">
            <w:pPr>
              <w:rPr>
                <w:rFonts w:asciiTheme="minorHAnsi" w:hAnsiTheme="minorHAnsi" w:cstheme="minorHAnsi"/>
                <w:b/>
                <w:color w:val="000000" w:themeColor="text1"/>
                <w:sz w:val="20"/>
                <w:szCs w:val="20"/>
              </w:rPr>
            </w:pPr>
          </w:p>
          <w:p w14:paraId="5B65104C" w14:textId="1F1900A7" w:rsidR="007C3182" w:rsidRPr="004C08BB" w:rsidRDefault="007C3182" w:rsidP="00587C89">
            <w:pPr>
              <w:rPr>
                <w:rFonts w:asciiTheme="minorHAnsi" w:hAnsiTheme="minorHAnsi" w:cstheme="minorHAnsi"/>
                <w:b/>
                <w:color w:val="000000" w:themeColor="text1"/>
                <w:sz w:val="20"/>
                <w:szCs w:val="20"/>
              </w:rPr>
            </w:pPr>
            <w:r w:rsidRPr="004C08BB">
              <w:rPr>
                <w:rFonts w:asciiTheme="minorHAnsi" w:hAnsiTheme="minorHAnsi" w:cstheme="minorHAnsi"/>
                <w:b/>
                <w:color w:val="000000" w:themeColor="text1"/>
                <w:sz w:val="20"/>
                <w:szCs w:val="20"/>
              </w:rPr>
              <w:t xml:space="preserve">Consultation with </w:t>
            </w:r>
            <w:r w:rsidR="00587C89" w:rsidRPr="004C08BB">
              <w:rPr>
                <w:rFonts w:asciiTheme="minorHAnsi" w:hAnsiTheme="minorHAnsi" w:cstheme="minorHAnsi"/>
                <w:b/>
                <w:color w:val="000000" w:themeColor="text1"/>
                <w:sz w:val="20"/>
                <w:szCs w:val="20"/>
              </w:rPr>
              <w:t>E</w:t>
            </w:r>
            <w:r w:rsidRPr="004C08BB">
              <w:rPr>
                <w:rFonts w:asciiTheme="minorHAnsi" w:hAnsiTheme="minorHAnsi" w:cstheme="minorHAnsi"/>
                <w:b/>
                <w:color w:val="000000" w:themeColor="text1"/>
                <w:sz w:val="20"/>
                <w:szCs w:val="20"/>
              </w:rPr>
              <w:t>mployees</w:t>
            </w:r>
          </w:p>
          <w:p w14:paraId="4F2F1803" w14:textId="77777777" w:rsidR="007C3182" w:rsidRPr="004C08BB" w:rsidRDefault="007C3182" w:rsidP="00587C89">
            <w:pPr>
              <w:rPr>
                <w:rFonts w:asciiTheme="minorHAnsi" w:hAnsiTheme="minorHAnsi" w:cstheme="minorHAnsi"/>
                <w:b/>
                <w:color w:val="000000" w:themeColor="text1"/>
                <w:sz w:val="20"/>
                <w:szCs w:val="20"/>
              </w:rPr>
            </w:pPr>
          </w:p>
        </w:tc>
        <w:tc>
          <w:tcPr>
            <w:tcW w:w="9078" w:type="dxa"/>
          </w:tcPr>
          <w:p w14:paraId="5CB91436" w14:textId="77777777" w:rsidR="007C3182" w:rsidRPr="004C08BB" w:rsidRDefault="007C3182" w:rsidP="00587C89">
            <w:pPr>
              <w:jc w:val="both"/>
              <w:rPr>
                <w:rFonts w:asciiTheme="minorHAnsi" w:hAnsiTheme="minorHAnsi" w:cstheme="minorHAnsi"/>
                <w:color w:val="000000" w:themeColor="text1"/>
                <w:sz w:val="20"/>
                <w:szCs w:val="20"/>
                <w:shd w:val="clear" w:color="auto" w:fill="F3F3F3"/>
              </w:rPr>
            </w:pPr>
          </w:p>
          <w:p w14:paraId="434955C0" w14:textId="77777777" w:rsidR="007C3182" w:rsidRPr="004C08BB" w:rsidRDefault="007C3182" w:rsidP="00587C89">
            <w:pPr>
              <w:jc w:val="both"/>
              <w:rPr>
                <w:rFonts w:asciiTheme="minorHAnsi" w:hAnsiTheme="minorHAnsi" w:cstheme="minorHAnsi"/>
                <w:color w:val="000000" w:themeColor="text1"/>
                <w:sz w:val="20"/>
                <w:szCs w:val="20"/>
                <w:shd w:val="clear" w:color="auto" w:fill="F3F3F3"/>
              </w:rPr>
            </w:pPr>
            <w:r w:rsidRPr="004C08BB">
              <w:rPr>
                <w:rFonts w:asciiTheme="minorHAnsi" w:hAnsiTheme="minorHAnsi" w:cstheme="minorHAnsi"/>
                <w:color w:val="000000" w:themeColor="text1"/>
                <w:sz w:val="20"/>
                <w:szCs w:val="20"/>
                <w:shd w:val="clear" w:color="auto" w:fill="F3F3F3"/>
              </w:rPr>
              <w:t xml:space="preserve">Employers have to consult employees either directly or through appointed or elected representatives, on health and safety matters. </w:t>
            </w:r>
          </w:p>
          <w:p w14:paraId="6F6B836F" w14:textId="77777777" w:rsidR="007C3182" w:rsidRPr="004C08BB" w:rsidRDefault="007C3182" w:rsidP="00587C89">
            <w:pPr>
              <w:jc w:val="both"/>
              <w:rPr>
                <w:rFonts w:asciiTheme="minorHAnsi" w:hAnsiTheme="minorHAnsi" w:cstheme="minorHAnsi"/>
                <w:color w:val="000000" w:themeColor="text1"/>
                <w:sz w:val="20"/>
                <w:szCs w:val="20"/>
                <w:shd w:val="clear" w:color="auto" w:fill="F3F3F3"/>
              </w:rPr>
            </w:pPr>
          </w:p>
          <w:p w14:paraId="0A9E2D9E" w14:textId="77777777" w:rsidR="007C3182" w:rsidRPr="004C08BB" w:rsidRDefault="007C3182" w:rsidP="00587C89">
            <w:pPr>
              <w:jc w:val="both"/>
              <w:rPr>
                <w:rFonts w:asciiTheme="minorHAnsi" w:hAnsiTheme="minorHAnsi" w:cstheme="minorHAnsi"/>
                <w:color w:val="000000" w:themeColor="text1"/>
                <w:sz w:val="20"/>
                <w:szCs w:val="20"/>
                <w:shd w:val="clear" w:color="auto" w:fill="F3F3F3"/>
              </w:rPr>
            </w:pPr>
            <w:r w:rsidRPr="004C08BB">
              <w:rPr>
                <w:rFonts w:asciiTheme="minorHAnsi" w:hAnsiTheme="minorHAnsi" w:cstheme="minorHAnsi"/>
                <w:color w:val="000000" w:themeColor="text1"/>
                <w:sz w:val="20"/>
                <w:szCs w:val="20"/>
                <w:shd w:val="clear" w:color="auto" w:fill="F3F3F3"/>
              </w:rPr>
              <w:lastRenderedPageBreak/>
              <w:t>Each business manages this differently and businesses have to tell employees how they intend to manage consultation in the policy.</w:t>
            </w:r>
          </w:p>
          <w:p w14:paraId="7148B646" w14:textId="77777777" w:rsidR="007C3182" w:rsidRPr="004C08BB" w:rsidRDefault="007C3182" w:rsidP="00587C89">
            <w:pPr>
              <w:jc w:val="both"/>
              <w:rPr>
                <w:rFonts w:asciiTheme="minorHAnsi" w:hAnsiTheme="minorHAnsi" w:cstheme="minorHAnsi"/>
                <w:color w:val="000000" w:themeColor="text1"/>
                <w:sz w:val="20"/>
                <w:szCs w:val="20"/>
              </w:rPr>
            </w:pPr>
          </w:p>
        </w:tc>
        <w:tc>
          <w:tcPr>
            <w:tcW w:w="1701" w:type="dxa"/>
          </w:tcPr>
          <w:p w14:paraId="0D859E42" w14:textId="77777777" w:rsidR="007C3182" w:rsidRPr="004C08BB" w:rsidRDefault="007C3182" w:rsidP="0033694D">
            <w:pPr>
              <w:jc w:val="center"/>
              <w:rPr>
                <w:rFonts w:asciiTheme="minorHAnsi" w:hAnsiTheme="minorHAnsi" w:cstheme="minorHAnsi"/>
                <w:b/>
                <w:color w:val="000000" w:themeColor="text1"/>
                <w:sz w:val="20"/>
                <w:szCs w:val="20"/>
              </w:rPr>
            </w:pPr>
          </w:p>
          <w:p w14:paraId="5A150325" w14:textId="77777777" w:rsidR="007C3182" w:rsidRPr="004C08BB" w:rsidRDefault="007C3182" w:rsidP="0033694D">
            <w:pPr>
              <w:jc w:val="center"/>
              <w:rPr>
                <w:rFonts w:asciiTheme="minorHAnsi" w:hAnsiTheme="minorHAnsi" w:cstheme="minorHAnsi"/>
                <w:color w:val="000000" w:themeColor="text1"/>
                <w:sz w:val="20"/>
                <w:szCs w:val="20"/>
              </w:rPr>
            </w:pPr>
            <w:r w:rsidRPr="004C08BB">
              <w:rPr>
                <w:rFonts w:asciiTheme="minorHAnsi" w:hAnsiTheme="minorHAnsi" w:cstheme="minorHAnsi"/>
                <w:b/>
                <w:color w:val="000000" w:themeColor="text1"/>
                <w:sz w:val="20"/>
                <w:szCs w:val="20"/>
              </w:rPr>
              <w:sym w:font="Wingdings" w:char="F0FC"/>
            </w:r>
          </w:p>
        </w:tc>
        <w:tc>
          <w:tcPr>
            <w:tcW w:w="1560" w:type="dxa"/>
          </w:tcPr>
          <w:p w14:paraId="732692FB" w14:textId="77777777" w:rsidR="007C3182" w:rsidRPr="004C08BB" w:rsidRDefault="007C3182" w:rsidP="0033694D">
            <w:pPr>
              <w:rPr>
                <w:rFonts w:asciiTheme="minorHAnsi" w:hAnsiTheme="minorHAnsi" w:cstheme="minorHAnsi"/>
                <w:color w:val="000000" w:themeColor="text1"/>
                <w:sz w:val="20"/>
                <w:szCs w:val="20"/>
              </w:rPr>
            </w:pPr>
          </w:p>
        </w:tc>
      </w:tr>
      <w:tr w:rsidR="00DB2C6C" w:rsidRPr="004C08BB" w14:paraId="130274E2" w14:textId="77777777" w:rsidTr="003C537A">
        <w:tc>
          <w:tcPr>
            <w:tcW w:w="576" w:type="dxa"/>
          </w:tcPr>
          <w:p w14:paraId="777CF82C" w14:textId="77777777" w:rsidR="000663E6" w:rsidRPr="004C08BB" w:rsidRDefault="000663E6" w:rsidP="000663E6">
            <w:pPr>
              <w:rPr>
                <w:rFonts w:asciiTheme="minorHAnsi" w:hAnsiTheme="minorHAnsi" w:cstheme="minorHAnsi"/>
                <w:color w:val="000000" w:themeColor="text1"/>
                <w:sz w:val="20"/>
                <w:szCs w:val="20"/>
              </w:rPr>
            </w:pPr>
          </w:p>
          <w:p w14:paraId="4FDC9E5A" w14:textId="37D4BDAA" w:rsidR="007C3182" w:rsidRPr="004C08BB" w:rsidRDefault="000663E6" w:rsidP="000663E6">
            <w:pPr>
              <w:rPr>
                <w:rFonts w:asciiTheme="minorHAnsi" w:hAnsiTheme="minorHAnsi" w:cstheme="minorHAnsi"/>
                <w:b/>
                <w:bCs/>
                <w:color w:val="000000" w:themeColor="text1"/>
                <w:sz w:val="20"/>
                <w:szCs w:val="20"/>
              </w:rPr>
            </w:pPr>
            <w:r w:rsidRPr="004C08BB">
              <w:rPr>
                <w:rFonts w:asciiTheme="minorHAnsi" w:hAnsiTheme="minorHAnsi" w:cstheme="minorHAnsi"/>
                <w:b/>
                <w:bCs/>
                <w:color w:val="000000" w:themeColor="text1"/>
                <w:sz w:val="20"/>
                <w:szCs w:val="20"/>
              </w:rPr>
              <w:t>5.</w:t>
            </w:r>
          </w:p>
        </w:tc>
        <w:tc>
          <w:tcPr>
            <w:tcW w:w="2537" w:type="dxa"/>
          </w:tcPr>
          <w:p w14:paraId="112CD652" w14:textId="77777777" w:rsidR="00DB2C6C" w:rsidRPr="004C08BB" w:rsidRDefault="00DB2C6C" w:rsidP="00587C89">
            <w:pPr>
              <w:rPr>
                <w:rFonts w:asciiTheme="minorHAnsi" w:hAnsiTheme="minorHAnsi" w:cstheme="minorHAnsi"/>
                <w:b/>
                <w:color w:val="000000" w:themeColor="text1"/>
                <w:sz w:val="20"/>
                <w:szCs w:val="20"/>
              </w:rPr>
            </w:pPr>
          </w:p>
          <w:p w14:paraId="5DB3B650" w14:textId="34DA99A7" w:rsidR="007C3182" w:rsidRPr="004C08BB" w:rsidRDefault="007C3182" w:rsidP="00587C89">
            <w:pPr>
              <w:rPr>
                <w:rFonts w:asciiTheme="minorHAnsi" w:hAnsiTheme="minorHAnsi" w:cstheme="minorHAnsi"/>
                <w:b/>
                <w:color w:val="000000" w:themeColor="text1"/>
                <w:sz w:val="20"/>
                <w:szCs w:val="20"/>
              </w:rPr>
            </w:pPr>
            <w:r w:rsidRPr="004C08BB">
              <w:rPr>
                <w:rFonts w:asciiTheme="minorHAnsi" w:hAnsiTheme="minorHAnsi" w:cstheme="minorHAnsi"/>
                <w:b/>
                <w:color w:val="000000" w:themeColor="text1"/>
                <w:sz w:val="20"/>
                <w:szCs w:val="20"/>
              </w:rPr>
              <w:t xml:space="preserve">Information, </w:t>
            </w:r>
            <w:r w:rsidR="00587C89" w:rsidRPr="004C08BB">
              <w:rPr>
                <w:rFonts w:asciiTheme="minorHAnsi" w:hAnsiTheme="minorHAnsi" w:cstheme="minorHAnsi"/>
                <w:b/>
                <w:color w:val="000000" w:themeColor="text1"/>
                <w:sz w:val="20"/>
                <w:szCs w:val="20"/>
              </w:rPr>
              <w:t>I</w:t>
            </w:r>
            <w:r w:rsidR="00AD393F" w:rsidRPr="004C08BB">
              <w:rPr>
                <w:rFonts w:asciiTheme="minorHAnsi" w:hAnsiTheme="minorHAnsi" w:cstheme="minorHAnsi"/>
                <w:b/>
                <w:color w:val="000000" w:themeColor="text1"/>
                <w:sz w:val="20"/>
                <w:szCs w:val="20"/>
              </w:rPr>
              <w:t>nstruction,</w:t>
            </w:r>
            <w:r w:rsidRPr="004C08BB">
              <w:rPr>
                <w:rFonts w:asciiTheme="minorHAnsi" w:hAnsiTheme="minorHAnsi" w:cstheme="minorHAnsi"/>
                <w:b/>
                <w:color w:val="000000" w:themeColor="text1"/>
                <w:sz w:val="20"/>
                <w:szCs w:val="20"/>
              </w:rPr>
              <w:t xml:space="preserve"> and </w:t>
            </w:r>
            <w:r w:rsidR="00587C89" w:rsidRPr="004C08BB">
              <w:rPr>
                <w:rFonts w:asciiTheme="minorHAnsi" w:hAnsiTheme="minorHAnsi" w:cstheme="minorHAnsi"/>
                <w:b/>
                <w:color w:val="000000" w:themeColor="text1"/>
                <w:sz w:val="20"/>
                <w:szCs w:val="20"/>
              </w:rPr>
              <w:t>S</w:t>
            </w:r>
            <w:r w:rsidRPr="004C08BB">
              <w:rPr>
                <w:rFonts w:asciiTheme="minorHAnsi" w:hAnsiTheme="minorHAnsi" w:cstheme="minorHAnsi"/>
                <w:b/>
                <w:color w:val="000000" w:themeColor="text1"/>
                <w:sz w:val="20"/>
                <w:szCs w:val="20"/>
              </w:rPr>
              <w:t>upervision</w:t>
            </w:r>
          </w:p>
          <w:p w14:paraId="5266102D" w14:textId="77777777" w:rsidR="007C3182" w:rsidRPr="004C08BB" w:rsidRDefault="007C3182" w:rsidP="00587C89">
            <w:pPr>
              <w:rPr>
                <w:rFonts w:asciiTheme="minorHAnsi" w:hAnsiTheme="minorHAnsi" w:cstheme="minorHAnsi"/>
                <w:b/>
                <w:color w:val="000000" w:themeColor="text1"/>
                <w:sz w:val="20"/>
                <w:szCs w:val="20"/>
              </w:rPr>
            </w:pPr>
          </w:p>
        </w:tc>
        <w:tc>
          <w:tcPr>
            <w:tcW w:w="9078" w:type="dxa"/>
          </w:tcPr>
          <w:p w14:paraId="64281CED" w14:textId="77777777" w:rsidR="00B64CF2" w:rsidRPr="004C08BB" w:rsidRDefault="00B64CF2" w:rsidP="00587C89">
            <w:pPr>
              <w:jc w:val="both"/>
              <w:rPr>
                <w:rFonts w:asciiTheme="minorHAnsi" w:hAnsiTheme="minorHAnsi" w:cstheme="minorHAnsi"/>
                <w:color w:val="000000" w:themeColor="text1"/>
                <w:sz w:val="20"/>
                <w:szCs w:val="20"/>
              </w:rPr>
            </w:pPr>
          </w:p>
          <w:p w14:paraId="50094E81" w14:textId="71EA921A" w:rsidR="00B64CF2" w:rsidRPr="004C08BB" w:rsidRDefault="00B64CF2" w:rsidP="00587C89">
            <w:pPr>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All employees have the right to be consulted about anything at work that could affect their health and safety.   This means giving everyone the information about the workplace and work activities that could harm health or otherwise endanger someone.</w:t>
            </w:r>
          </w:p>
          <w:p w14:paraId="30876484" w14:textId="77777777" w:rsidR="007C3182" w:rsidRPr="004C08BB" w:rsidRDefault="007C3182" w:rsidP="00587C89">
            <w:pPr>
              <w:jc w:val="both"/>
              <w:rPr>
                <w:rFonts w:asciiTheme="minorHAnsi" w:hAnsiTheme="minorHAnsi" w:cstheme="minorHAnsi"/>
                <w:color w:val="000000" w:themeColor="text1"/>
                <w:sz w:val="20"/>
                <w:szCs w:val="20"/>
              </w:rPr>
            </w:pPr>
          </w:p>
        </w:tc>
        <w:tc>
          <w:tcPr>
            <w:tcW w:w="1701" w:type="dxa"/>
          </w:tcPr>
          <w:p w14:paraId="5527F172" w14:textId="77777777" w:rsidR="007C3182" w:rsidRPr="004C08BB" w:rsidRDefault="007C3182" w:rsidP="0033694D">
            <w:pPr>
              <w:jc w:val="center"/>
              <w:rPr>
                <w:rFonts w:asciiTheme="minorHAnsi" w:hAnsiTheme="minorHAnsi" w:cstheme="minorHAnsi"/>
                <w:b/>
                <w:color w:val="000000" w:themeColor="text1"/>
                <w:sz w:val="20"/>
                <w:szCs w:val="20"/>
              </w:rPr>
            </w:pPr>
          </w:p>
          <w:p w14:paraId="786685EA" w14:textId="77777777" w:rsidR="007C3182" w:rsidRPr="004C08BB" w:rsidRDefault="007C3182" w:rsidP="0033694D">
            <w:pPr>
              <w:jc w:val="center"/>
              <w:rPr>
                <w:rFonts w:asciiTheme="minorHAnsi" w:hAnsiTheme="minorHAnsi" w:cstheme="minorHAnsi"/>
                <w:color w:val="000000" w:themeColor="text1"/>
                <w:sz w:val="20"/>
                <w:szCs w:val="20"/>
              </w:rPr>
            </w:pPr>
            <w:r w:rsidRPr="004C08BB">
              <w:rPr>
                <w:rFonts w:asciiTheme="minorHAnsi" w:hAnsiTheme="minorHAnsi" w:cstheme="minorHAnsi"/>
                <w:b/>
                <w:color w:val="000000" w:themeColor="text1"/>
                <w:sz w:val="20"/>
                <w:szCs w:val="20"/>
              </w:rPr>
              <w:sym w:font="Wingdings" w:char="F0FC"/>
            </w:r>
          </w:p>
        </w:tc>
        <w:tc>
          <w:tcPr>
            <w:tcW w:w="1560" w:type="dxa"/>
          </w:tcPr>
          <w:p w14:paraId="102C6A9B" w14:textId="77777777" w:rsidR="007C3182" w:rsidRPr="004C08BB" w:rsidRDefault="007C3182" w:rsidP="0033694D">
            <w:pPr>
              <w:rPr>
                <w:rFonts w:asciiTheme="minorHAnsi" w:hAnsiTheme="minorHAnsi" w:cstheme="minorHAnsi"/>
                <w:color w:val="000000" w:themeColor="text1"/>
                <w:sz w:val="20"/>
                <w:szCs w:val="20"/>
              </w:rPr>
            </w:pPr>
          </w:p>
        </w:tc>
      </w:tr>
      <w:tr w:rsidR="00DB2C6C" w:rsidRPr="004C08BB" w14:paraId="1D759409" w14:textId="77777777" w:rsidTr="003C537A">
        <w:tc>
          <w:tcPr>
            <w:tcW w:w="576" w:type="dxa"/>
          </w:tcPr>
          <w:p w14:paraId="59A059EF" w14:textId="77777777" w:rsidR="0013104F" w:rsidRPr="004C08BB" w:rsidRDefault="0013104F" w:rsidP="0013104F">
            <w:pPr>
              <w:rPr>
                <w:rFonts w:asciiTheme="minorHAnsi" w:hAnsiTheme="minorHAnsi" w:cstheme="minorHAnsi"/>
                <w:color w:val="000000" w:themeColor="text1"/>
                <w:sz w:val="20"/>
                <w:szCs w:val="20"/>
              </w:rPr>
            </w:pPr>
          </w:p>
          <w:p w14:paraId="604ABAE5" w14:textId="617ED438" w:rsidR="007C3182" w:rsidRPr="004C08BB" w:rsidRDefault="0013104F" w:rsidP="0013104F">
            <w:pPr>
              <w:rPr>
                <w:rFonts w:asciiTheme="minorHAnsi" w:hAnsiTheme="minorHAnsi" w:cstheme="minorHAnsi"/>
                <w:color w:val="000000" w:themeColor="text1"/>
                <w:sz w:val="20"/>
                <w:szCs w:val="20"/>
              </w:rPr>
            </w:pPr>
            <w:r w:rsidRPr="004C08BB">
              <w:rPr>
                <w:rFonts w:asciiTheme="minorHAnsi" w:hAnsiTheme="minorHAnsi" w:cstheme="minorHAnsi"/>
                <w:b/>
                <w:bCs/>
                <w:color w:val="000000" w:themeColor="text1"/>
                <w:sz w:val="20"/>
                <w:szCs w:val="20"/>
              </w:rPr>
              <w:t>6</w:t>
            </w:r>
            <w:r w:rsidRPr="004C08BB">
              <w:rPr>
                <w:rFonts w:asciiTheme="minorHAnsi" w:hAnsiTheme="minorHAnsi" w:cstheme="minorHAnsi"/>
                <w:color w:val="000000" w:themeColor="text1"/>
                <w:sz w:val="20"/>
                <w:szCs w:val="20"/>
              </w:rPr>
              <w:t>.</w:t>
            </w:r>
          </w:p>
        </w:tc>
        <w:tc>
          <w:tcPr>
            <w:tcW w:w="2537" w:type="dxa"/>
          </w:tcPr>
          <w:p w14:paraId="69E5061F" w14:textId="77777777" w:rsidR="00DB2C6C" w:rsidRPr="004C08BB" w:rsidRDefault="00DB2C6C" w:rsidP="00587C89">
            <w:pPr>
              <w:rPr>
                <w:rFonts w:asciiTheme="minorHAnsi" w:hAnsiTheme="minorHAnsi" w:cstheme="minorHAnsi"/>
                <w:b/>
                <w:color w:val="000000" w:themeColor="text1"/>
                <w:sz w:val="20"/>
                <w:szCs w:val="20"/>
              </w:rPr>
            </w:pPr>
          </w:p>
          <w:p w14:paraId="2DF0D742" w14:textId="345BCF0C" w:rsidR="007C3182" w:rsidRPr="004C08BB" w:rsidRDefault="007C3182" w:rsidP="00587C89">
            <w:pPr>
              <w:rPr>
                <w:rFonts w:asciiTheme="minorHAnsi" w:hAnsiTheme="minorHAnsi" w:cstheme="minorHAnsi"/>
                <w:b/>
                <w:color w:val="000000" w:themeColor="text1"/>
                <w:sz w:val="20"/>
                <w:szCs w:val="20"/>
              </w:rPr>
            </w:pPr>
            <w:r w:rsidRPr="004C08BB">
              <w:rPr>
                <w:rFonts w:asciiTheme="minorHAnsi" w:hAnsiTheme="minorHAnsi" w:cstheme="minorHAnsi"/>
                <w:b/>
                <w:color w:val="000000" w:themeColor="text1"/>
                <w:sz w:val="20"/>
                <w:szCs w:val="20"/>
              </w:rPr>
              <w:t xml:space="preserve">Competency for </w:t>
            </w:r>
            <w:r w:rsidR="00587C89" w:rsidRPr="004C08BB">
              <w:rPr>
                <w:rFonts w:asciiTheme="minorHAnsi" w:hAnsiTheme="minorHAnsi" w:cstheme="minorHAnsi"/>
                <w:b/>
                <w:color w:val="000000" w:themeColor="text1"/>
                <w:sz w:val="20"/>
                <w:szCs w:val="20"/>
              </w:rPr>
              <w:t>T</w:t>
            </w:r>
            <w:r w:rsidRPr="004C08BB">
              <w:rPr>
                <w:rFonts w:asciiTheme="minorHAnsi" w:hAnsiTheme="minorHAnsi" w:cstheme="minorHAnsi"/>
                <w:b/>
                <w:color w:val="000000" w:themeColor="text1"/>
                <w:sz w:val="20"/>
                <w:szCs w:val="20"/>
              </w:rPr>
              <w:t xml:space="preserve">asks and </w:t>
            </w:r>
            <w:r w:rsidR="00587C89" w:rsidRPr="004C08BB">
              <w:rPr>
                <w:rFonts w:asciiTheme="minorHAnsi" w:hAnsiTheme="minorHAnsi" w:cstheme="minorHAnsi"/>
                <w:b/>
                <w:color w:val="000000" w:themeColor="text1"/>
                <w:sz w:val="20"/>
                <w:szCs w:val="20"/>
              </w:rPr>
              <w:t>T</w:t>
            </w:r>
            <w:r w:rsidRPr="004C08BB">
              <w:rPr>
                <w:rFonts w:asciiTheme="minorHAnsi" w:hAnsiTheme="minorHAnsi" w:cstheme="minorHAnsi"/>
                <w:b/>
                <w:color w:val="000000" w:themeColor="text1"/>
                <w:sz w:val="20"/>
                <w:szCs w:val="20"/>
              </w:rPr>
              <w:t>raining</w:t>
            </w:r>
          </w:p>
          <w:p w14:paraId="0B7EC051" w14:textId="77777777" w:rsidR="007C3182" w:rsidRPr="004C08BB" w:rsidRDefault="007C3182" w:rsidP="00587C89">
            <w:pPr>
              <w:rPr>
                <w:rFonts w:asciiTheme="minorHAnsi" w:hAnsiTheme="minorHAnsi" w:cstheme="minorHAnsi"/>
                <w:b/>
                <w:color w:val="000000" w:themeColor="text1"/>
                <w:sz w:val="20"/>
                <w:szCs w:val="20"/>
              </w:rPr>
            </w:pPr>
          </w:p>
        </w:tc>
        <w:tc>
          <w:tcPr>
            <w:tcW w:w="9078" w:type="dxa"/>
          </w:tcPr>
          <w:p w14:paraId="0A51DBF9" w14:textId="77777777" w:rsidR="00196AB2" w:rsidRPr="004C08BB" w:rsidRDefault="00196AB2" w:rsidP="00587C89">
            <w:pPr>
              <w:jc w:val="both"/>
              <w:rPr>
                <w:rFonts w:asciiTheme="minorHAnsi" w:hAnsiTheme="minorHAnsi" w:cstheme="minorHAnsi"/>
                <w:color w:val="000000" w:themeColor="text1"/>
                <w:sz w:val="20"/>
                <w:szCs w:val="20"/>
              </w:rPr>
            </w:pPr>
          </w:p>
          <w:p w14:paraId="021571DC" w14:textId="0BBDC597" w:rsidR="00196AB2" w:rsidRPr="004C08BB" w:rsidRDefault="00196AB2" w:rsidP="00587C89">
            <w:pPr>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Health and safety legislation protects workers from being asked to carry out any tasks which are beyond their competence.  A worker should only carry out the tasks for which he or she was recruited.  Obviously, there are occasions at work when it’s “all hands-on deck”, for example to help meet a deadline, but no-one should be asked to carry out work for which they have not been trained.</w:t>
            </w:r>
          </w:p>
          <w:p w14:paraId="18A4A5E4" w14:textId="77777777" w:rsidR="007C3182" w:rsidRPr="004C08BB" w:rsidRDefault="007C3182" w:rsidP="00587C89">
            <w:pPr>
              <w:jc w:val="both"/>
              <w:rPr>
                <w:rFonts w:asciiTheme="minorHAnsi" w:hAnsiTheme="minorHAnsi" w:cstheme="minorHAnsi"/>
                <w:color w:val="000000" w:themeColor="text1"/>
                <w:sz w:val="20"/>
                <w:szCs w:val="20"/>
              </w:rPr>
            </w:pPr>
          </w:p>
        </w:tc>
        <w:tc>
          <w:tcPr>
            <w:tcW w:w="1701" w:type="dxa"/>
          </w:tcPr>
          <w:p w14:paraId="7F7CD3B9" w14:textId="77777777" w:rsidR="007C3182" w:rsidRPr="004C08BB" w:rsidRDefault="007C3182" w:rsidP="0033694D">
            <w:pPr>
              <w:jc w:val="center"/>
              <w:rPr>
                <w:rFonts w:asciiTheme="minorHAnsi" w:hAnsiTheme="minorHAnsi" w:cstheme="minorHAnsi"/>
                <w:b/>
                <w:color w:val="000000" w:themeColor="text1"/>
                <w:sz w:val="20"/>
                <w:szCs w:val="20"/>
              </w:rPr>
            </w:pPr>
          </w:p>
          <w:p w14:paraId="72D34D60" w14:textId="77777777" w:rsidR="007C3182" w:rsidRPr="004C08BB" w:rsidRDefault="007C3182" w:rsidP="0033694D">
            <w:pPr>
              <w:jc w:val="center"/>
              <w:rPr>
                <w:rFonts w:asciiTheme="minorHAnsi" w:hAnsiTheme="minorHAnsi" w:cstheme="minorHAnsi"/>
                <w:color w:val="000000" w:themeColor="text1"/>
                <w:sz w:val="20"/>
                <w:szCs w:val="20"/>
              </w:rPr>
            </w:pPr>
            <w:r w:rsidRPr="004C08BB">
              <w:rPr>
                <w:rFonts w:asciiTheme="minorHAnsi" w:hAnsiTheme="minorHAnsi" w:cstheme="minorHAnsi"/>
                <w:b/>
                <w:color w:val="000000" w:themeColor="text1"/>
                <w:sz w:val="20"/>
                <w:szCs w:val="20"/>
              </w:rPr>
              <w:sym w:font="Wingdings" w:char="F0FC"/>
            </w:r>
          </w:p>
        </w:tc>
        <w:tc>
          <w:tcPr>
            <w:tcW w:w="1560" w:type="dxa"/>
          </w:tcPr>
          <w:p w14:paraId="2F4C4EBE" w14:textId="77777777" w:rsidR="007C3182" w:rsidRPr="004C08BB" w:rsidRDefault="007C3182" w:rsidP="0033694D">
            <w:pPr>
              <w:rPr>
                <w:rFonts w:asciiTheme="minorHAnsi" w:hAnsiTheme="minorHAnsi" w:cstheme="minorHAnsi"/>
                <w:color w:val="000000" w:themeColor="text1"/>
                <w:sz w:val="20"/>
                <w:szCs w:val="20"/>
              </w:rPr>
            </w:pPr>
          </w:p>
        </w:tc>
      </w:tr>
      <w:tr w:rsidR="00DB2C6C" w:rsidRPr="004C08BB" w14:paraId="3E77E39E" w14:textId="77777777" w:rsidTr="003C537A">
        <w:tc>
          <w:tcPr>
            <w:tcW w:w="576" w:type="dxa"/>
          </w:tcPr>
          <w:p w14:paraId="28857F69" w14:textId="77777777" w:rsidR="007C3182" w:rsidRPr="004C08BB" w:rsidRDefault="007C3182" w:rsidP="0013104F">
            <w:pPr>
              <w:rPr>
                <w:rFonts w:asciiTheme="minorHAnsi" w:hAnsiTheme="minorHAnsi" w:cstheme="minorHAnsi"/>
                <w:color w:val="000000" w:themeColor="text1"/>
                <w:sz w:val="20"/>
                <w:szCs w:val="20"/>
              </w:rPr>
            </w:pPr>
          </w:p>
          <w:p w14:paraId="42BCDBE9" w14:textId="5177A20A" w:rsidR="0013104F" w:rsidRPr="004C08BB" w:rsidRDefault="0013104F" w:rsidP="0013104F">
            <w:pPr>
              <w:rPr>
                <w:rFonts w:asciiTheme="minorHAnsi" w:hAnsiTheme="minorHAnsi" w:cstheme="minorHAnsi"/>
                <w:b/>
                <w:bCs/>
                <w:color w:val="000000" w:themeColor="text1"/>
                <w:sz w:val="20"/>
                <w:szCs w:val="20"/>
              </w:rPr>
            </w:pPr>
            <w:r w:rsidRPr="004C08BB">
              <w:rPr>
                <w:rFonts w:asciiTheme="minorHAnsi" w:hAnsiTheme="minorHAnsi" w:cstheme="minorHAnsi"/>
                <w:b/>
                <w:bCs/>
                <w:color w:val="000000" w:themeColor="text1"/>
                <w:sz w:val="20"/>
                <w:szCs w:val="20"/>
              </w:rPr>
              <w:t>7.</w:t>
            </w:r>
          </w:p>
        </w:tc>
        <w:tc>
          <w:tcPr>
            <w:tcW w:w="2537" w:type="dxa"/>
          </w:tcPr>
          <w:p w14:paraId="413753F5" w14:textId="77777777" w:rsidR="00DB2C6C" w:rsidRPr="004C08BB" w:rsidRDefault="00DB2C6C" w:rsidP="00587C89">
            <w:pPr>
              <w:rPr>
                <w:rFonts w:asciiTheme="minorHAnsi" w:hAnsiTheme="minorHAnsi" w:cstheme="minorHAnsi"/>
                <w:b/>
                <w:color w:val="000000" w:themeColor="text1"/>
                <w:sz w:val="20"/>
                <w:szCs w:val="20"/>
              </w:rPr>
            </w:pPr>
          </w:p>
          <w:p w14:paraId="624D4DCA" w14:textId="1BF38673" w:rsidR="007C3182" w:rsidRPr="004C08BB" w:rsidRDefault="007C3182" w:rsidP="00587C89">
            <w:pPr>
              <w:rPr>
                <w:rFonts w:asciiTheme="minorHAnsi" w:hAnsiTheme="minorHAnsi" w:cstheme="minorHAnsi"/>
                <w:b/>
                <w:color w:val="000000" w:themeColor="text1"/>
                <w:sz w:val="20"/>
                <w:szCs w:val="20"/>
              </w:rPr>
            </w:pPr>
            <w:r w:rsidRPr="004C08BB">
              <w:rPr>
                <w:rFonts w:asciiTheme="minorHAnsi" w:hAnsiTheme="minorHAnsi" w:cstheme="minorHAnsi"/>
                <w:b/>
                <w:color w:val="000000" w:themeColor="text1"/>
                <w:sz w:val="20"/>
                <w:szCs w:val="20"/>
              </w:rPr>
              <w:t xml:space="preserve">Accidents, </w:t>
            </w:r>
            <w:r w:rsidR="00587C89" w:rsidRPr="004C08BB">
              <w:rPr>
                <w:rFonts w:asciiTheme="minorHAnsi" w:hAnsiTheme="minorHAnsi" w:cstheme="minorHAnsi"/>
                <w:b/>
                <w:color w:val="000000" w:themeColor="text1"/>
                <w:sz w:val="20"/>
                <w:szCs w:val="20"/>
              </w:rPr>
              <w:t>F</w:t>
            </w:r>
            <w:r w:rsidRPr="004C08BB">
              <w:rPr>
                <w:rFonts w:asciiTheme="minorHAnsi" w:hAnsiTheme="minorHAnsi" w:cstheme="minorHAnsi"/>
                <w:b/>
                <w:color w:val="000000" w:themeColor="text1"/>
                <w:sz w:val="20"/>
                <w:szCs w:val="20"/>
              </w:rPr>
              <w:t xml:space="preserve">irst </w:t>
            </w:r>
            <w:r w:rsidR="00587C89" w:rsidRPr="004C08BB">
              <w:rPr>
                <w:rFonts w:asciiTheme="minorHAnsi" w:hAnsiTheme="minorHAnsi" w:cstheme="minorHAnsi"/>
                <w:b/>
                <w:color w:val="000000" w:themeColor="text1"/>
                <w:sz w:val="20"/>
                <w:szCs w:val="20"/>
              </w:rPr>
              <w:t>Aid,</w:t>
            </w:r>
            <w:r w:rsidRPr="004C08BB">
              <w:rPr>
                <w:rFonts w:asciiTheme="minorHAnsi" w:hAnsiTheme="minorHAnsi" w:cstheme="minorHAnsi"/>
                <w:b/>
                <w:color w:val="000000" w:themeColor="text1"/>
                <w:sz w:val="20"/>
                <w:szCs w:val="20"/>
              </w:rPr>
              <w:t xml:space="preserve"> and </w:t>
            </w:r>
            <w:r w:rsidR="00587C89" w:rsidRPr="004C08BB">
              <w:rPr>
                <w:rFonts w:asciiTheme="minorHAnsi" w:hAnsiTheme="minorHAnsi" w:cstheme="minorHAnsi"/>
                <w:b/>
                <w:color w:val="000000" w:themeColor="text1"/>
                <w:sz w:val="20"/>
                <w:szCs w:val="20"/>
              </w:rPr>
              <w:t>W</w:t>
            </w:r>
            <w:r w:rsidRPr="004C08BB">
              <w:rPr>
                <w:rFonts w:asciiTheme="minorHAnsi" w:hAnsiTheme="minorHAnsi" w:cstheme="minorHAnsi"/>
                <w:b/>
                <w:color w:val="000000" w:themeColor="text1"/>
                <w:sz w:val="20"/>
                <w:szCs w:val="20"/>
              </w:rPr>
              <w:t>ork-</w:t>
            </w:r>
            <w:r w:rsidR="00587C89" w:rsidRPr="004C08BB">
              <w:rPr>
                <w:rFonts w:asciiTheme="minorHAnsi" w:hAnsiTheme="minorHAnsi" w:cstheme="minorHAnsi"/>
                <w:b/>
                <w:color w:val="000000" w:themeColor="text1"/>
                <w:sz w:val="20"/>
                <w:szCs w:val="20"/>
              </w:rPr>
              <w:t>R</w:t>
            </w:r>
            <w:r w:rsidRPr="004C08BB">
              <w:rPr>
                <w:rFonts w:asciiTheme="minorHAnsi" w:hAnsiTheme="minorHAnsi" w:cstheme="minorHAnsi"/>
                <w:b/>
                <w:color w:val="000000" w:themeColor="text1"/>
                <w:sz w:val="20"/>
                <w:szCs w:val="20"/>
              </w:rPr>
              <w:t xml:space="preserve">elated </w:t>
            </w:r>
            <w:r w:rsidR="00587C89" w:rsidRPr="004C08BB">
              <w:rPr>
                <w:rFonts w:asciiTheme="minorHAnsi" w:hAnsiTheme="minorHAnsi" w:cstheme="minorHAnsi"/>
                <w:b/>
                <w:color w:val="000000" w:themeColor="text1"/>
                <w:sz w:val="20"/>
                <w:szCs w:val="20"/>
              </w:rPr>
              <w:t>H</w:t>
            </w:r>
            <w:r w:rsidRPr="004C08BB">
              <w:rPr>
                <w:rFonts w:asciiTheme="minorHAnsi" w:hAnsiTheme="minorHAnsi" w:cstheme="minorHAnsi"/>
                <w:b/>
                <w:color w:val="000000" w:themeColor="text1"/>
                <w:sz w:val="20"/>
                <w:szCs w:val="20"/>
              </w:rPr>
              <w:t>ealth</w:t>
            </w:r>
          </w:p>
          <w:p w14:paraId="4AAE178C" w14:textId="77777777" w:rsidR="007C3182" w:rsidRPr="004C08BB" w:rsidRDefault="007C3182" w:rsidP="00587C89">
            <w:pPr>
              <w:rPr>
                <w:rFonts w:asciiTheme="minorHAnsi" w:hAnsiTheme="minorHAnsi" w:cstheme="minorHAnsi"/>
                <w:b/>
                <w:color w:val="000000" w:themeColor="text1"/>
                <w:sz w:val="20"/>
                <w:szCs w:val="20"/>
              </w:rPr>
            </w:pPr>
          </w:p>
        </w:tc>
        <w:tc>
          <w:tcPr>
            <w:tcW w:w="9078" w:type="dxa"/>
          </w:tcPr>
          <w:p w14:paraId="2886F412" w14:textId="029CA57D" w:rsidR="00882F44" w:rsidRPr="004C08BB" w:rsidRDefault="00DB2C6C" w:rsidP="00587C89">
            <w:pPr>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br/>
            </w:r>
            <w:r w:rsidR="00882F44" w:rsidRPr="004C08BB">
              <w:rPr>
                <w:rFonts w:asciiTheme="minorHAnsi" w:hAnsiTheme="minorHAnsi" w:cstheme="minorHAnsi"/>
                <w:color w:val="000000" w:themeColor="text1"/>
                <w:sz w:val="20"/>
                <w:szCs w:val="20"/>
              </w:rPr>
              <w:t xml:space="preserve">Sufficient first aid kits must be made available in the </w:t>
            </w:r>
            <w:r w:rsidR="00A5586D" w:rsidRPr="004C08BB">
              <w:rPr>
                <w:rFonts w:asciiTheme="minorHAnsi" w:hAnsiTheme="minorHAnsi" w:cstheme="minorHAnsi"/>
                <w:color w:val="000000" w:themeColor="text1"/>
                <w:sz w:val="20"/>
                <w:szCs w:val="20"/>
              </w:rPr>
              <w:t>workplace,</w:t>
            </w:r>
            <w:r w:rsidR="00882F44" w:rsidRPr="004C08BB">
              <w:rPr>
                <w:rFonts w:asciiTheme="minorHAnsi" w:hAnsiTheme="minorHAnsi" w:cstheme="minorHAnsi"/>
                <w:color w:val="000000" w:themeColor="text1"/>
                <w:sz w:val="20"/>
                <w:szCs w:val="20"/>
              </w:rPr>
              <w:t xml:space="preserve"> and they should be stocked with items relevant to the type of injuries that could occur.  Refer to your First Aid Risk Assessment to ascertain what accidents could occur.  </w:t>
            </w:r>
          </w:p>
          <w:p w14:paraId="5C4E26A3" w14:textId="77777777" w:rsidR="00882F44" w:rsidRPr="004C08BB" w:rsidRDefault="00882F44" w:rsidP="00587C89">
            <w:pPr>
              <w:jc w:val="both"/>
              <w:rPr>
                <w:rFonts w:asciiTheme="minorHAnsi" w:hAnsiTheme="minorHAnsi" w:cstheme="minorHAnsi"/>
                <w:color w:val="000000" w:themeColor="text1"/>
                <w:sz w:val="20"/>
                <w:szCs w:val="20"/>
              </w:rPr>
            </w:pPr>
          </w:p>
          <w:p w14:paraId="3D2D1BB9" w14:textId="7AEB6CEE" w:rsidR="00882F44" w:rsidRPr="004C08BB" w:rsidRDefault="00882F44" w:rsidP="00587C89">
            <w:pPr>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 xml:space="preserve">It is not essential to have trained First Aiders in the workplace unless the risk assessment has identified they are required.  </w:t>
            </w:r>
          </w:p>
          <w:p w14:paraId="34BEE0D2" w14:textId="19C3A398" w:rsidR="00C805BA" w:rsidRPr="004C08BB" w:rsidRDefault="00C805BA" w:rsidP="00587C89">
            <w:pPr>
              <w:jc w:val="both"/>
              <w:rPr>
                <w:rFonts w:asciiTheme="minorHAnsi" w:hAnsiTheme="minorHAnsi" w:cstheme="minorHAnsi"/>
                <w:color w:val="000000" w:themeColor="text1"/>
                <w:sz w:val="20"/>
                <w:szCs w:val="20"/>
              </w:rPr>
            </w:pPr>
          </w:p>
          <w:p w14:paraId="05408700" w14:textId="4711197A" w:rsidR="00C805BA" w:rsidRPr="004C08BB" w:rsidRDefault="00C805BA" w:rsidP="00587C89">
            <w:pPr>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 xml:space="preserve">Some types of work can affect employees’ health </w:t>
            </w:r>
            <w:r w:rsidR="00A5586D" w:rsidRPr="004C08BB">
              <w:rPr>
                <w:rFonts w:asciiTheme="minorHAnsi" w:hAnsiTheme="minorHAnsi" w:cstheme="minorHAnsi"/>
                <w:color w:val="000000" w:themeColor="text1"/>
                <w:sz w:val="20"/>
                <w:szCs w:val="20"/>
              </w:rPr>
              <w:t>e.g.,</w:t>
            </w:r>
            <w:r w:rsidRPr="004C08BB">
              <w:rPr>
                <w:rFonts w:asciiTheme="minorHAnsi" w:hAnsiTheme="minorHAnsi" w:cstheme="minorHAnsi"/>
                <w:color w:val="000000" w:themeColor="text1"/>
                <w:sz w:val="20"/>
                <w:szCs w:val="20"/>
              </w:rPr>
              <w:t xml:space="preserve"> working with harmful chemicals, long term exposure to noise etc. Such employees will be protected by the control measures identified in the relevant risk assessment, and one of these measures could be health surveillance. The Company will arrange and pay for affected employees to be under appropriate medical care where their health will be monitored. If any negative effects are identified, the appropriate treatment will be given.</w:t>
            </w:r>
          </w:p>
          <w:p w14:paraId="13CA358C" w14:textId="77777777" w:rsidR="007C3182" w:rsidRPr="004C08BB" w:rsidRDefault="007C3182" w:rsidP="00587C89">
            <w:pPr>
              <w:jc w:val="both"/>
              <w:rPr>
                <w:rFonts w:asciiTheme="minorHAnsi" w:hAnsiTheme="minorHAnsi" w:cstheme="minorHAnsi"/>
                <w:color w:val="000000" w:themeColor="text1"/>
                <w:sz w:val="20"/>
                <w:szCs w:val="20"/>
              </w:rPr>
            </w:pPr>
          </w:p>
        </w:tc>
        <w:tc>
          <w:tcPr>
            <w:tcW w:w="1701" w:type="dxa"/>
          </w:tcPr>
          <w:p w14:paraId="4F74ED9C" w14:textId="77777777" w:rsidR="007C3182" w:rsidRPr="004C08BB" w:rsidRDefault="007C3182" w:rsidP="0033694D">
            <w:pPr>
              <w:jc w:val="center"/>
              <w:rPr>
                <w:rFonts w:asciiTheme="minorHAnsi" w:hAnsiTheme="minorHAnsi" w:cstheme="minorHAnsi"/>
                <w:b/>
                <w:color w:val="000000" w:themeColor="text1"/>
                <w:sz w:val="20"/>
                <w:szCs w:val="20"/>
              </w:rPr>
            </w:pPr>
          </w:p>
          <w:p w14:paraId="53CC6AE3" w14:textId="77777777" w:rsidR="007C3182" w:rsidRPr="004C08BB" w:rsidRDefault="007C3182" w:rsidP="0033694D">
            <w:pPr>
              <w:jc w:val="center"/>
              <w:rPr>
                <w:rFonts w:asciiTheme="minorHAnsi" w:hAnsiTheme="minorHAnsi" w:cstheme="minorHAnsi"/>
                <w:color w:val="000000" w:themeColor="text1"/>
                <w:sz w:val="20"/>
                <w:szCs w:val="20"/>
              </w:rPr>
            </w:pPr>
            <w:r w:rsidRPr="004C08BB">
              <w:rPr>
                <w:rFonts w:asciiTheme="minorHAnsi" w:hAnsiTheme="minorHAnsi" w:cstheme="minorHAnsi"/>
                <w:b/>
                <w:color w:val="000000" w:themeColor="text1"/>
                <w:sz w:val="20"/>
                <w:szCs w:val="20"/>
              </w:rPr>
              <w:sym w:font="Wingdings" w:char="F0FC"/>
            </w:r>
          </w:p>
        </w:tc>
        <w:tc>
          <w:tcPr>
            <w:tcW w:w="1560" w:type="dxa"/>
          </w:tcPr>
          <w:p w14:paraId="642D71E9" w14:textId="77777777" w:rsidR="007C3182" w:rsidRPr="004C08BB" w:rsidRDefault="007C3182" w:rsidP="0033694D">
            <w:pPr>
              <w:rPr>
                <w:rFonts w:asciiTheme="minorHAnsi" w:hAnsiTheme="minorHAnsi" w:cstheme="minorHAnsi"/>
                <w:color w:val="000000" w:themeColor="text1"/>
                <w:sz w:val="20"/>
                <w:szCs w:val="20"/>
              </w:rPr>
            </w:pPr>
          </w:p>
        </w:tc>
      </w:tr>
      <w:tr w:rsidR="00DB2C6C" w:rsidRPr="004C08BB" w14:paraId="30163E5B" w14:textId="77777777" w:rsidTr="003C537A">
        <w:tc>
          <w:tcPr>
            <w:tcW w:w="576" w:type="dxa"/>
          </w:tcPr>
          <w:p w14:paraId="39B447E1" w14:textId="77777777" w:rsidR="007C3182" w:rsidRPr="004C08BB" w:rsidRDefault="007C3182" w:rsidP="0013104F">
            <w:pPr>
              <w:rPr>
                <w:rFonts w:asciiTheme="minorHAnsi" w:hAnsiTheme="minorHAnsi" w:cstheme="minorHAnsi"/>
                <w:color w:val="000000" w:themeColor="text1"/>
                <w:sz w:val="20"/>
                <w:szCs w:val="20"/>
              </w:rPr>
            </w:pPr>
          </w:p>
          <w:p w14:paraId="1863F46D" w14:textId="412C123C" w:rsidR="0013104F" w:rsidRPr="004C08BB" w:rsidRDefault="0013104F" w:rsidP="0013104F">
            <w:pPr>
              <w:rPr>
                <w:rFonts w:asciiTheme="minorHAnsi" w:hAnsiTheme="minorHAnsi" w:cstheme="minorHAnsi"/>
                <w:b/>
                <w:bCs/>
                <w:color w:val="000000" w:themeColor="text1"/>
                <w:sz w:val="20"/>
                <w:szCs w:val="20"/>
              </w:rPr>
            </w:pPr>
            <w:r w:rsidRPr="004C08BB">
              <w:rPr>
                <w:rFonts w:asciiTheme="minorHAnsi" w:hAnsiTheme="minorHAnsi" w:cstheme="minorHAnsi"/>
                <w:b/>
                <w:bCs/>
                <w:color w:val="000000" w:themeColor="text1"/>
                <w:sz w:val="20"/>
                <w:szCs w:val="20"/>
              </w:rPr>
              <w:t>8.</w:t>
            </w:r>
          </w:p>
        </w:tc>
        <w:tc>
          <w:tcPr>
            <w:tcW w:w="2537" w:type="dxa"/>
          </w:tcPr>
          <w:p w14:paraId="6F600641" w14:textId="77777777" w:rsidR="00DB2C6C" w:rsidRPr="004C08BB" w:rsidRDefault="00DB2C6C" w:rsidP="00587C89">
            <w:pPr>
              <w:jc w:val="both"/>
              <w:rPr>
                <w:rFonts w:asciiTheme="minorHAnsi" w:hAnsiTheme="minorHAnsi" w:cstheme="minorHAnsi"/>
                <w:b/>
                <w:color w:val="000000" w:themeColor="text1"/>
                <w:sz w:val="20"/>
                <w:szCs w:val="20"/>
              </w:rPr>
            </w:pPr>
          </w:p>
          <w:p w14:paraId="4DA4ACC6" w14:textId="4E856AD3" w:rsidR="007C3182" w:rsidRPr="004C08BB" w:rsidRDefault="007C3182" w:rsidP="00587C89">
            <w:pPr>
              <w:jc w:val="both"/>
              <w:rPr>
                <w:rFonts w:asciiTheme="minorHAnsi" w:hAnsiTheme="minorHAnsi" w:cstheme="minorHAnsi"/>
                <w:b/>
                <w:color w:val="000000" w:themeColor="text1"/>
                <w:sz w:val="20"/>
                <w:szCs w:val="20"/>
              </w:rPr>
            </w:pPr>
            <w:r w:rsidRPr="004C08BB">
              <w:rPr>
                <w:rFonts w:asciiTheme="minorHAnsi" w:hAnsiTheme="minorHAnsi" w:cstheme="minorHAnsi"/>
                <w:b/>
                <w:color w:val="000000" w:themeColor="text1"/>
                <w:sz w:val="20"/>
                <w:szCs w:val="20"/>
              </w:rPr>
              <w:t>Monitoring</w:t>
            </w:r>
          </w:p>
          <w:p w14:paraId="41850417" w14:textId="77777777" w:rsidR="007C3182" w:rsidRPr="004C08BB" w:rsidRDefault="007C3182" w:rsidP="00587C89">
            <w:pPr>
              <w:jc w:val="both"/>
              <w:rPr>
                <w:rFonts w:asciiTheme="minorHAnsi" w:hAnsiTheme="minorHAnsi" w:cstheme="minorHAnsi"/>
                <w:b/>
                <w:color w:val="000000" w:themeColor="text1"/>
                <w:sz w:val="20"/>
                <w:szCs w:val="20"/>
              </w:rPr>
            </w:pPr>
          </w:p>
        </w:tc>
        <w:tc>
          <w:tcPr>
            <w:tcW w:w="9078" w:type="dxa"/>
          </w:tcPr>
          <w:p w14:paraId="2F8EA722" w14:textId="77777777" w:rsidR="00444486" w:rsidRPr="004C08BB" w:rsidRDefault="00444486" w:rsidP="00587C89">
            <w:pPr>
              <w:jc w:val="both"/>
              <w:rPr>
                <w:rFonts w:asciiTheme="minorHAnsi" w:hAnsiTheme="minorHAnsi" w:cstheme="minorHAnsi"/>
                <w:color w:val="000000" w:themeColor="text1"/>
                <w:sz w:val="20"/>
                <w:szCs w:val="20"/>
              </w:rPr>
            </w:pPr>
          </w:p>
          <w:p w14:paraId="600D26D1" w14:textId="650B5C55" w:rsidR="00444486" w:rsidRPr="004C08BB" w:rsidRDefault="00444486" w:rsidP="00587C89">
            <w:pPr>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To check the Company’s working conditions and ensure that safe working practices are being adhered to, the following monitoring procedures may be undertaken:</w:t>
            </w:r>
          </w:p>
          <w:p w14:paraId="73970214" w14:textId="77777777" w:rsidR="00444486" w:rsidRPr="004C08BB" w:rsidRDefault="00444486" w:rsidP="00587C89">
            <w:pPr>
              <w:jc w:val="both"/>
              <w:rPr>
                <w:rFonts w:asciiTheme="minorHAnsi" w:hAnsiTheme="minorHAnsi" w:cstheme="minorHAnsi"/>
                <w:color w:val="000000" w:themeColor="text1"/>
                <w:sz w:val="20"/>
                <w:szCs w:val="20"/>
              </w:rPr>
            </w:pPr>
          </w:p>
          <w:p w14:paraId="0337B786" w14:textId="3AE2DD69" w:rsidR="00444486" w:rsidRPr="004C08BB" w:rsidRDefault="00444486" w:rsidP="006E2DAA">
            <w:pPr>
              <w:pStyle w:val="ListParagraph"/>
              <w:numPr>
                <w:ilvl w:val="0"/>
                <w:numId w:val="15"/>
              </w:numPr>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 xml:space="preserve">unannounced spot </w:t>
            </w:r>
            <w:r w:rsidR="00A5586D" w:rsidRPr="004C08BB">
              <w:rPr>
                <w:rFonts w:asciiTheme="minorHAnsi" w:hAnsiTheme="minorHAnsi" w:cstheme="minorHAnsi"/>
                <w:color w:val="000000" w:themeColor="text1"/>
                <w:sz w:val="20"/>
                <w:szCs w:val="20"/>
              </w:rPr>
              <w:t>checks.</w:t>
            </w:r>
          </w:p>
          <w:p w14:paraId="0B8845B5" w14:textId="29DC7963" w:rsidR="00444486" w:rsidRPr="004C08BB" w:rsidRDefault="00444486" w:rsidP="006E2DAA">
            <w:pPr>
              <w:pStyle w:val="ListParagraph"/>
              <w:numPr>
                <w:ilvl w:val="0"/>
                <w:numId w:val="15"/>
              </w:numPr>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 xml:space="preserve">analysis of accident reports to determine whether there are any trends, patterns or failures in training, instructions </w:t>
            </w:r>
            <w:r w:rsidR="00A5586D" w:rsidRPr="004C08BB">
              <w:rPr>
                <w:rFonts w:asciiTheme="minorHAnsi" w:hAnsiTheme="minorHAnsi" w:cstheme="minorHAnsi"/>
                <w:color w:val="000000" w:themeColor="text1"/>
                <w:sz w:val="20"/>
                <w:szCs w:val="20"/>
              </w:rPr>
              <w:t>etc.</w:t>
            </w:r>
          </w:p>
          <w:p w14:paraId="05E6E2D0" w14:textId="5E56BC3E" w:rsidR="00444486" w:rsidRPr="004C08BB" w:rsidRDefault="00444486" w:rsidP="006E2DAA">
            <w:pPr>
              <w:pStyle w:val="ListParagraph"/>
              <w:numPr>
                <w:ilvl w:val="0"/>
                <w:numId w:val="15"/>
              </w:numPr>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 xml:space="preserve">review of health and safety concerns raised by </w:t>
            </w:r>
            <w:r w:rsidR="00A5586D" w:rsidRPr="004C08BB">
              <w:rPr>
                <w:rFonts w:asciiTheme="minorHAnsi" w:hAnsiTheme="minorHAnsi" w:cstheme="minorHAnsi"/>
                <w:color w:val="000000" w:themeColor="text1"/>
                <w:sz w:val="20"/>
                <w:szCs w:val="20"/>
              </w:rPr>
              <w:t>employees.</w:t>
            </w:r>
          </w:p>
          <w:p w14:paraId="0597F68F" w14:textId="3812CF4B" w:rsidR="00444486" w:rsidRPr="004C08BB" w:rsidRDefault="00444486" w:rsidP="006E2DAA">
            <w:pPr>
              <w:pStyle w:val="ListParagraph"/>
              <w:numPr>
                <w:ilvl w:val="0"/>
                <w:numId w:val="15"/>
              </w:numPr>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lastRenderedPageBreak/>
              <w:t xml:space="preserve">employees informed of any failure in health and safety procedures and of the steps put in place to prevent a recurrence </w:t>
            </w:r>
            <w:r w:rsidR="00A5586D" w:rsidRPr="004C08BB">
              <w:rPr>
                <w:rFonts w:asciiTheme="minorHAnsi" w:hAnsiTheme="minorHAnsi" w:cstheme="minorHAnsi"/>
                <w:color w:val="000000" w:themeColor="text1"/>
                <w:sz w:val="20"/>
                <w:szCs w:val="20"/>
              </w:rPr>
              <w:t>e.g.,</w:t>
            </w:r>
            <w:r w:rsidRPr="004C08BB">
              <w:rPr>
                <w:rFonts w:asciiTheme="minorHAnsi" w:hAnsiTheme="minorHAnsi" w:cstheme="minorHAnsi"/>
                <w:color w:val="000000" w:themeColor="text1"/>
                <w:sz w:val="20"/>
                <w:szCs w:val="20"/>
              </w:rPr>
              <w:t xml:space="preserve"> re-training, amending the Health and Safety policy or any other appropriate </w:t>
            </w:r>
            <w:r w:rsidR="00A5586D" w:rsidRPr="004C08BB">
              <w:rPr>
                <w:rFonts w:asciiTheme="minorHAnsi" w:hAnsiTheme="minorHAnsi" w:cstheme="minorHAnsi"/>
                <w:color w:val="000000" w:themeColor="text1"/>
                <w:sz w:val="20"/>
                <w:szCs w:val="20"/>
              </w:rPr>
              <w:t>action.</w:t>
            </w:r>
          </w:p>
          <w:p w14:paraId="31DA8E97" w14:textId="76DB9016" w:rsidR="00444486" w:rsidRPr="004C08BB" w:rsidRDefault="00444486" w:rsidP="006E2DAA">
            <w:pPr>
              <w:pStyle w:val="ListParagraph"/>
              <w:numPr>
                <w:ilvl w:val="0"/>
                <w:numId w:val="15"/>
              </w:numPr>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 xml:space="preserve">review of the health and safety policy and associated policy </w:t>
            </w:r>
            <w:r w:rsidR="00A5586D" w:rsidRPr="004C08BB">
              <w:rPr>
                <w:rFonts w:asciiTheme="minorHAnsi" w:hAnsiTheme="minorHAnsi" w:cstheme="minorHAnsi"/>
                <w:color w:val="000000" w:themeColor="text1"/>
                <w:sz w:val="20"/>
                <w:szCs w:val="20"/>
              </w:rPr>
              <w:t>documents.</w:t>
            </w:r>
            <w:r w:rsidRPr="004C08BB">
              <w:rPr>
                <w:rFonts w:asciiTheme="minorHAnsi" w:hAnsiTheme="minorHAnsi" w:cstheme="minorHAnsi"/>
                <w:color w:val="000000" w:themeColor="text1"/>
                <w:sz w:val="20"/>
                <w:szCs w:val="20"/>
              </w:rPr>
              <w:t xml:space="preserve"> </w:t>
            </w:r>
          </w:p>
          <w:p w14:paraId="289D0419" w14:textId="77777777" w:rsidR="00444486" w:rsidRPr="004C08BB" w:rsidRDefault="00444486" w:rsidP="006E2DAA">
            <w:pPr>
              <w:pStyle w:val="ListParagraph"/>
              <w:numPr>
                <w:ilvl w:val="0"/>
                <w:numId w:val="15"/>
              </w:numPr>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a full annual Health and Safety inspection or audit.</w:t>
            </w:r>
          </w:p>
          <w:p w14:paraId="2AB30817" w14:textId="77777777" w:rsidR="00444486" w:rsidRPr="004C08BB" w:rsidRDefault="00444486" w:rsidP="00587C89">
            <w:pPr>
              <w:jc w:val="both"/>
              <w:rPr>
                <w:rFonts w:asciiTheme="minorHAnsi" w:hAnsiTheme="minorHAnsi" w:cstheme="minorHAnsi"/>
                <w:color w:val="000000" w:themeColor="text1"/>
                <w:sz w:val="20"/>
                <w:szCs w:val="20"/>
              </w:rPr>
            </w:pPr>
          </w:p>
          <w:p w14:paraId="314A23C0" w14:textId="5222F1BF" w:rsidR="00444486" w:rsidRPr="004C08BB" w:rsidRDefault="00444486" w:rsidP="00587C89">
            <w:pPr>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 xml:space="preserve">The Company should ensure that it keeps abreast of any relevant changes to Health and Safety legislation. YourHS.space provides information and advice about required amendments to this Policy and to the associated documentation.  </w:t>
            </w:r>
          </w:p>
          <w:p w14:paraId="26FAD03B" w14:textId="77777777" w:rsidR="007C3182" w:rsidRPr="004C08BB" w:rsidRDefault="007C3182" w:rsidP="00587C89">
            <w:pPr>
              <w:jc w:val="both"/>
              <w:rPr>
                <w:rFonts w:asciiTheme="minorHAnsi" w:hAnsiTheme="minorHAnsi" w:cstheme="minorHAnsi"/>
                <w:color w:val="000000" w:themeColor="text1"/>
                <w:sz w:val="20"/>
                <w:szCs w:val="20"/>
              </w:rPr>
            </w:pPr>
          </w:p>
        </w:tc>
        <w:tc>
          <w:tcPr>
            <w:tcW w:w="1701" w:type="dxa"/>
          </w:tcPr>
          <w:p w14:paraId="7F133428" w14:textId="77777777" w:rsidR="007C3182" w:rsidRPr="004C08BB" w:rsidRDefault="007C3182" w:rsidP="0033694D">
            <w:pPr>
              <w:jc w:val="center"/>
              <w:rPr>
                <w:rFonts w:asciiTheme="minorHAnsi" w:hAnsiTheme="minorHAnsi" w:cstheme="minorHAnsi"/>
                <w:b/>
                <w:color w:val="000000" w:themeColor="text1"/>
                <w:sz w:val="20"/>
                <w:szCs w:val="20"/>
              </w:rPr>
            </w:pPr>
          </w:p>
          <w:p w14:paraId="1EC4E2BC" w14:textId="77777777" w:rsidR="007C3182" w:rsidRPr="004C08BB" w:rsidRDefault="007C3182" w:rsidP="0033694D">
            <w:pPr>
              <w:jc w:val="center"/>
              <w:rPr>
                <w:rFonts w:asciiTheme="minorHAnsi" w:hAnsiTheme="minorHAnsi" w:cstheme="minorHAnsi"/>
                <w:color w:val="000000" w:themeColor="text1"/>
                <w:sz w:val="20"/>
                <w:szCs w:val="20"/>
              </w:rPr>
            </w:pPr>
            <w:r w:rsidRPr="004C08BB">
              <w:rPr>
                <w:rFonts w:asciiTheme="minorHAnsi" w:hAnsiTheme="minorHAnsi" w:cstheme="minorHAnsi"/>
                <w:b/>
                <w:color w:val="000000" w:themeColor="text1"/>
                <w:sz w:val="20"/>
                <w:szCs w:val="20"/>
              </w:rPr>
              <w:sym w:font="Wingdings" w:char="F0FC"/>
            </w:r>
          </w:p>
        </w:tc>
        <w:tc>
          <w:tcPr>
            <w:tcW w:w="1560" w:type="dxa"/>
          </w:tcPr>
          <w:p w14:paraId="023B180C" w14:textId="77777777" w:rsidR="007C3182" w:rsidRPr="004C08BB" w:rsidRDefault="007C3182" w:rsidP="0033694D">
            <w:pPr>
              <w:rPr>
                <w:rFonts w:asciiTheme="minorHAnsi" w:hAnsiTheme="minorHAnsi" w:cstheme="minorHAnsi"/>
                <w:color w:val="000000" w:themeColor="text1"/>
                <w:sz w:val="20"/>
                <w:szCs w:val="20"/>
              </w:rPr>
            </w:pPr>
          </w:p>
        </w:tc>
      </w:tr>
      <w:tr w:rsidR="00DB2C6C" w:rsidRPr="004C08BB" w14:paraId="1FFAF9D8" w14:textId="77777777" w:rsidTr="003C537A">
        <w:tc>
          <w:tcPr>
            <w:tcW w:w="576" w:type="dxa"/>
          </w:tcPr>
          <w:p w14:paraId="50EE9227" w14:textId="77777777" w:rsidR="007C3182" w:rsidRPr="004C08BB" w:rsidRDefault="007C3182" w:rsidP="0013104F">
            <w:pPr>
              <w:rPr>
                <w:rFonts w:asciiTheme="minorHAnsi" w:hAnsiTheme="minorHAnsi" w:cstheme="minorHAnsi"/>
                <w:color w:val="000000" w:themeColor="text1"/>
                <w:sz w:val="20"/>
                <w:szCs w:val="20"/>
              </w:rPr>
            </w:pPr>
          </w:p>
          <w:p w14:paraId="6062F32A" w14:textId="548371B2" w:rsidR="0013104F" w:rsidRPr="004C08BB" w:rsidRDefault="0013104F" w:rsidP="0013104F">
            <w:pPr>
              <w:rPr>
                <w:rFonts w:asciiTheme="minorHAnsi" w:hAnsiTheme="minorHAnsi" w:cstheme="minorHAnsi"/>
                <w:b/>
                <w:bCs/>
                <w:color w:val="000000" w:themeColor="text1"/>
                <w:sz w:val="20"/>
                <w:szCs w:val="20"/>
              </w:rPr>
            </w:pPr>
            <w:r w:rsidRPr="004C08BB">
              <w:rPr>
                <w:rFonts w:asciiTheme="minorHAnsi" w:hAnsiTheme="minorHAnsi" w:cstheme="minorHAnsi"/>
                <w:b/>
                <w:bCs/>
                <w:color w:val="000000" w:themeColor="text1"/>
                <w:sz w:val="20"/>
                <w:szCs w:val="20"/>
              </w:rPr>
              <w:t>9.</w:t>
            </w:r>
          </w:p>
        </w:tc>
        <w:tc>
          <w:tcPr>
            <w:tcW w:w="2537" w:type="dxa"/>
          </w:tcPr>
          <w:p w14:paraId="22C2A916" w14:textId="77777777" w:rsidR="00DB2C6C" w:rsidRPr="004C08BB" w:rsidRDefault="00DB2C6C" w:rsidP="00587C89">
            <w:pPr>
              <w:jc w:val="both"/>
              <w:rPr>
                <w:rFonts w:asciiTheme="minorHAnsi" w:hAnsiTheme="minorHAnsi" w:cstheme="minorHAnsi"/>
                <w:b/>
                <w:color w:val="000000" w:themeColor="text1"/>
                <w:sz w:val="20"/>
                <w:szCs w:val="20"/>
              </w:rPr>
            </w:pPr>
          </w:p>
          <w:p w14:paraId="4F177563" w14:textId="2193D2D4" w:rsidR="007C3182" w:rsidRPr="004C08BB" w:rsidRDefault="007C3182" w:rsidP="00587C89">
            <w:pPr>
              <w:jc w:val="both"/>
              <w:rPr>
                <w:rFonts w:asciiTheme="minorHAnsi" w:hAnsiTheme="minorHAnsi" w:cstheme="minorHAnsi"/>
                <w:b/>
                <w:color w:val="000000" w:themeColor="text1"/>
                <w:sz w:val="20"/>
                <w:szCs w:val="20"/>
              </w:rPr>
            </w:pPr>
            <w:r w:rsidRPr="004C08BB">
              <w:rPr>
                <w:rFonts w:asciiTheme="minorHAnsi" w:hAnsiTheme="minorHAnsi" w:cstheme="minorHAnsi"/>
                <w:b/>
                <w:color w:val="000000" w:themeColor="text1"/>
                <w:sz w:val="20"/>
                <w:szCs w:val="20"/>
              </w:rPr>
              <w:t xml:space="preserve">Emergency </w:t>
            </w:r>
            <w:r w:rsidR="00587C89" w:rsidRPr="004C08BB">
              <w:rPr>
                <w:rFonts w:asciiTheme="minorHAnsi" w:hAnsiTheme="minorHAnsi" w:cstheme="minorHAnsi"/>
                <w:b/>
                <w:color w:val="000000" w:themeColor="text1"/>
                <w:sz w:val="20"/>
                <w:szCs w:val="20"/>
              </w:rPr>
              <w:t>P</w:t>
            </w:r>
            <w:r w:rsidRPr="004C08BB">
              <w:rPr>
                <w:rFonts w:asciiTheme="minorHAnsi" w:hAnsiTheme="minorHAnsi" w:cstheme="minorHAnsi"/>
                <w:b/>
                <w:color w:val="000000" w:themeColor="text1"/>
                <w:sz w:val="20"/>
                <w:szCs w:val="20"/>
              </w:rPr>
              <w:t xml:space="preserve">rocedures – </w:t>
            </w:r>
            <w:r w:rsidR="00587C89" w:rsidRPr="004C08BB">
              <w:rPr>
                <w:rFonts w:asciiTheme="minorHAnsi" w:hAnsiTheme="minorHAnsi" w:cstheme="minorHAnsi"/>
                <w:b/>
                <w:color w:val="000000" w:themeColor="text1"/>
                <w:sz w:val="20"/>
                <w:szCs w:val="20"/>
              </w:rPr>
              <w:t>F</w:t>
            </w:r>
            <w:r w:rsidRPr="004C08BB">
              <w:rPr>
                <w:rFonts w:asciiTheme="minorHAnsi" w:hAnsiTheme="minorHAnsi" w:cstheme="minorHAnsi"/>
                <w:b/>
                <w:color w:val="000000" w:themeColor="text1"/>
                <w:sz w:val="20"/>
                <w:szCs w:val="20"/>
              </w:rPr>
              <w:t xml:space="preserve">ire and </w:t>
            </w:r>
            <w:r w:rsidR="00587C89" w:rsidRPr="004C08BB">
              <w:rPr>
                <w:rFonts w:asciiTheme="minorHAnsi" w:hAnsiTheme="minorHAnsi" w:cstheme="minorHAnsi"/>
                <w:b/>
                <w:color w:val="000000" w:themeColor="text1"/>
                <w:sz w:val="20"/>
                <w:szCs w:val="20"/>
              </w:rPr>
              <w:t>E</w:t>
            </w:r>
            <w:r w:rsidRPr="004C08BB">
              <w:rPr>
                <w:rFonts w:asciiTheme="minorHAnsi" w:hAnsiTheme="minorHAnsi" w:cstheme="minorHAnsi"/>
                <w:b/>
                <w:color w:val="000000" w:themeColor="text1"/>
                <w:sz w:val="20"/>
                <w:szCs w:val="20"/>
              </w:rPr>
              <w:t>vacuation</w:t>
            </w:r>
          </w:p>
          <w:p w14:paraId="51FF3CB7" w14:textId="77777777" w:rsidR="007C3182" w:rsidRPr="004C08BB" w:rsidRDefault="007C3182" w:rsidP="00587C89">
            <w:pPr>
              <w:jc w:val="both"/>
              <w:rPr>
                <w:rFonts w:asciiTheme="minorHAnsi" w:hAnsiTheme="minorHAnsi" w:cstheme="minorHAnsi"/>
                <w:b/>
                <w:color w:val="000000" w:themeColor="text1"/>
                <w:sz w:val="20"/>
                <w:szCs w:val="20"/>
              </w:rPr>
            </w:pPr>
          </w:p>
        </w:tc>
        <w:tc>
          <w:tcPr>
            <w:tcW w:w="9078" w:type="dxa"/>
          </w:tcPr>
          <w:p w14:paraId="6A09DC36" w14:textId="77777777" w:rsidR="00444486" w:rsidRPr="004C08BB" w:rsidRDefault="00444486" w:rsidP="00587C89">
            <w:pPr>
              <w:jc w:val="both"/>
              <w:rPr>
                <w:rFonts w:asciiTheme="minorHAnsi" w:hAnsiTheme="minorHAnsi" w:cstheme="minorHAnsi"/>
                <w:color w:val="000000" w:themeColor="text1"/>
                <w:sz w:val="20"/>
                <w:szCs w:val="20"/>
              </w:rPr>
            </w:pPr>
          </w:p>
          <w:p w14:paraId="45FE97EC" w14:textId="4CDB294F" w:rsidR="00444486" w:rsidRPr="004C08BB" w:rsidRDefault="00444486" w:rsidP="00587C89">
            <w:pPr>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All employees must receive induction and refresher training in the procedure to follow in case of fire.  All commercial premises must have a current Fire Risk Assessment in place. This identifies the fire prevention and protection measures that must be in place and details any actions which are required to improve fire safety. These actions must be carried out by the person who has control of the premises as identified in the Fire Risk Assessment.</w:t>
            </w:r>
          </w:p>
          <w:p w14:paraId="53171100" w14:textId="77777777" w:rsidR="00444486" w:rsidRPr="004C08BB" w:rsidRDefault="00444486" w:rsidP="00587C89">
            <w:pPr>
              <w:jc w:val="both"/>
              <w:rPr>
                <w:rFonts w:asciiTheme="minorHAnsi" w:hAnsiTheme="minorHAnsi" w:cstheme="minorHAnsi"/>
                <w:color w:val="000000" w:themeColor="text1"/>
                <w:sz w:val="20"/>
                <w:szCs w:val="20"/>
              </w:rPr>
            </w:pPr>
          </w:p>
          <w:p w14:paraId="36F405CA" w14:textId="77777777" w:rsidR="00444486" w:rsidRPr="004C08BB" w:rsidRDefault="00444486" w:rsidP="00587C89">
            <w:pPr>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 xml:space="preserve">All employees must take part in at least one fire drill every year.  </w:t>
            </w:r>
          </w:p>
          <w:p w14:paraId="47C92BF2" w14:textId="77777777" w:rsidR="007C3182" w:rsidRPr="004C08BB" w:rsidRDefault="007C3182" w:rsidP="00587C89">
            <w:pPr>
              <w:jc w:val="both"/>
              <w:rPr>
                <w:rFonts w:asciiTheme="minorHAnsi" w:hAnsiTheme="minorHAnsi" w:cstheme="minorHAnsi"/>
                <w:color w:val="000000" w:themeColor="text1"/>
                <w:sz w:val="20"/>
                <w:szCs w:val="20"/>
              </w:rPr>
            </w:pPr>
          </w:p>
        </w:tc>
        <w:tc>
          <w:tcPr>
            <w:tcW w:w="1701" w:type="dxa"/>
          </w:tcPr>
          <w:p w14:paraId="0BA7B93C" w14:textId="77777777" w:rsidR="007C3182" w:rsidRPr="004C08BB" w:rsidRDefault="007C3182" w:rsidP="0033694D">
            <w:pPr>
              <w:jc w:val="center"/>
              <w:rPr>
                <w:rFonts w:asciiTheme="minorHAnsi" w:hAnsiTheme="minorHAnsi" w:cstheme="minorHAnsi"/>
                <w:b/>
                <w:color w:val="000000" w:themeColor="text1"/>
                <w:sz w:val="20"/>
                <w:szCs w:val="20"/>
              </w:rPr>
            </w:pPr>
          </w:p>
          <w:p w14:paraId="3C79EFDD" w14:textId="77777777" w:rsidR="007C3182" w:rsidRPr="004C08BB" w:rsidRDefault="007C3182" w:rsidP="0033694D">
            <w:pPr>
              <w:jc w:val="center"/>
              <w:rPr>
                <w:rFonts w:asciiTheme="minorHAnsi" w:hAnsiTheme="minorHAnsi" w:cstheme="minorHAnsi"/>
                <w:color w:val="000000" w:themeColor="text1"/>
                <w:sz w:val="20"/>
                <w:szCs w:val="20"/>
              </w:rPr>
            </w:pPr>
            <w:r w:rsidRPr="004C08BB">
              <w:rPr>
                <w:rFonts w:asciiTheme="minorHAnsi" w:hAnsiTheme="minorHAnsi" w:cstheme="minorHAnsi"/>
                <w:b/>
                <w:color w:val="000000" w:themeColor="text1"/>
                <w:sz w:val="20"/>
                <w:szCs w:val="20"/>
              </w:rPr>
              <w:sym w:font="Wingdings" w:char="F0FC"/>
            </w:r>
          </w:p>
        </w:tc>
        <w:tc>
          <w:tcPr>
            <w:tcW w:w="1560" w:type="dxa"/>
          </w:tcPr>
          <w:p w14:paraId="2CF3CC8D" w14:textId="77777777" w:rsidR="007C3182" w:rsidRPr="004C08BB" w:rsidRDefault="007C3182" w:rsidP="0033694D">
            <w:pPr>
              <w:rPr>
                <w:rFonts w:asciiTheme="minorHAnsi" w:hAnsiTheme="minorHAnsi" w:cstheme="minorHAnsi"/>
                <w:color w:val="000000" w:themeColor="text1"/>
                <w:sz w:val="20"/>
                <w:szCs w:val="20"/>
              </w:rPr>
            </w:pPr>
          </w:p>
        </w:tc>
      </w:tr>
      <w:tr w:rsidR="00DB2C6C" w:rsidRPr="004C08BB" w14:paraId="05D9F33E" w14:textId="77777777" w:rsidTr="003C537A">
        <w:tc>
          <w:tcPr>
            <w:tcW w:w="576" w:type="dxa"/>
          </w:tcPr>
          <w:p w14:paraId="3ABA62CA" w14:textId="77777777" w:rsidR="007C3182" w:rsidRPr="004C08BB" w:rsidRDefault="007C3182" w:rsidP="0013104F">
            <w:pPr>
              <w:rPr>
                <w:rFonts w:asciiTheme="minorHAnsi" w:hAnsiTheme="minorHAnsi" w:cstheme="minorHAnsi"/>
                <w:b/>
                <w:bCs/>
                <w:color w:val="000000" w:themeColor="text1"/>
                <w:sz w:val="20"/>
                <w:szCs w:val="20"/>
              </w:rPr>
            </w:pPr>
          </w:p>
          <w:p w14:paraId="7A4F84EB" w14:textId="19165B4C" w:rsidR="0013104F" w:rsidRPr="004C08BB" w:rsidRDefault="0013104F" w:rsidP="0013104F">
            <w:pPr>
              <w:rPr>
                <w:rFonts w:asciiTheme="minorHAnsi" w:hAnsiTheme="minorHAnsi" w:cstheme="minorHAnsi"/>
                <w:b/>
                <w:bCs/>
                <w:color w:val="000000" w:themeColor="text1"/>
                <w:sz w:val="20"/>
                <w:szCs w:val="20"/>
              </w:rPr>
            </w:pPr>
            <w:r w:rsidRPr="004C08BB">
              <w:rPr>
                <w:rFonts w:asciiTheme="minorHAnsi" w:hAnsiTheme="minorHAnsi" w:cstheme="minorHAnsi"/>
                <w:b/>
                <w:bCs/>
                <w:color w:val="000000" w:themeColor="text1"/>
                <w:sz w:val="20"/>
                <w:szCs w:val="20"/>
              </w:rPr>
              <w:t>10.</w:t>
            </w:r>
          </w:p>
        </w:tc>
        <w:tc>
          <w:tcPr>
            <w:tcW w:w="2537" w:type="dxa"/>
          </w:tcPr>
          <w:p w14:paraId="2D14170B" w14:textId="77777777" w:rsidR="00DB2C6C" w:rsidRPr="004C08BB" w:rsidRDefault="00DB2C6C" w:rsidP="00587C89">
            <w:pPr>
              <w:jc w:val="both"/>
              <w:rPr>
                <w:rFonts w:asciiTheme="minorHAnsi" w:hAnsiTheme="minorHAnsi" w:cstheme="minorHAnsi"/>
                <w:b/>
                <w:color w:val="000000" w:themeColor="text1"/>
                <w:sz w:val="20"/>
                <w:szCs w:val="20"/>
              </w:rPr>
            </w:pPr>
          </w:p>
          <w:p w14:paraId="57AB2714" w14:textId="4AE778DA" w:rsidR="007C3182" w:rsidRPr="004C08BB" w:rsidRDefault="007C3182" w:rsidP="00587C89">
            <w:pPr>
              <w:jc w:val="both"/>
              <w:rPr>
                <w:rFonts w:asciiTheme="minorHAnsi" w:hAnsiTheme="minorHAnsi" w:cstheme="minorHAnsi"/>
                <w:b/>
                <w:color w:val="000000" w:themeColor="text1"/>
                <w:sz w:val="20"/>
                <w:szCs w:val="20"/>
              </w:rPr>
            </w:pPr>
            <w:r w:rsidRPr="004C08BB">
              <w:rPr>
                <w:rFonts w:asciiTheme="minorHAnsi" w:hAnsiTheme="minorHAnsi" w:cstheme="minorHAnsi"/>
                <w:b/>
                <w:color w:val="000000" w:themeColor="text1"/>
                <w:sz w:val="20"/>
                <w:szCs w:val="20"/>
              </w:rPr>
              <w:t>Infectious Diseases</w:t>
            </w:r>
          </w:p>
          <w:p w14:paraId="5C06FFE8" w14:textId="77777777" w:rsidR="007C3182" w:rsidRPr="004C08BB" w:rsidRDefault="007C3182" w:rsidP="00587C89">
            <w:pPr>
              <w:jc w:val="both"/>
              <w:rPr>
                <w:rFonts w:asciiTheme="minorHAnsi" w:hAnsiTheme="minorHAnsi" w:cstheme="minorHAnsi"/>
                <w:b/>
                <w:color w:val="000000" w:themeColor="text1"/>
                <w:sz w:val="20"/>
                <w:szCs w:val="20"/>
              </w:rPr>
            </w:pPr>
          </w:p>
        </w:tc>
        <w:tc>
          <w:tcPr>
            <w:tcW w:w="9078" w:type="dxa"/>
          </w:tcPr>
          <w:p w14:paraId="714EDF92" w14:textId="77777777" w:rsidR="00F76B57" w:rsidRPr="004C08BB" w:rsidRDefault="00F76B57" w:rsidP="00587C89">
            <w:pPr>
              <w:pStyle w:val="Header"/>
              <w:jc w:val="both"/>
              <w:rPr>
                <w:rFonts w:asciiTheme="minorHAnsi" w:hAnsiTheme="minorHAnsi" w:cstheme="minorHAnsi"/>
                <w:color w:val="000000" w:themeColor="text1"/>
                <w:sz w:val="20"/>
                <w:szCs w:val="20"/>
              </w:rPr>
            </w:pPr>
          </w:p>
          <w:p w14:paraId="114DD787" w14:textId="4AE56A5E" w:rsidR="00F76B57" w:rsidRPr="004C08BB" w:rsidRDefault="00F76B57" w:rsidP="00587C89">
            <w:pPr>
              <w:pStyle w:val="Header"/>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 xml:space="preserve">The arrival of the coronavirus raised awareness of the importance of having plans in place to deal with a local, </w:t>
            </w:r>
            <w:r w:rsidR="0013104F" w:rsidRPr="004C08BB">
              <w:rPr>
                <w:rFonts w:asciiTheme="minorHAnsi" w:hAnsiTheme="minorHAnsi" w:cstheme="minorHAnsi"/>
                <w:color w:val="000000" w:themeColor="text1"/>
                <w:sz w:val="20"/>
                <w:szCs w:val="20"/>
              </w:rPr>
              <w:t>national,</w:t>
            </w:r>
            <w:r w:rsidRPr="004C08BB">
              <w:rPr>
                <w:rFonts w:asciiTheme="minorHAnsi" w:hAnsiTheme="minorHAnsi" w:cstheme="minorHAnsi"/>
                <w:color w:val="000000" w:themeColor="text1"/>
                <w:sz w:val="20"/>
                <w:szCs w:val="20"/>
              </w:rPr>
              <w:t xml:space="preserve"> or global outbreak.  The Competent Person is responsible, along with the Directors, for managing the response.  </w:t>
            </w:r>
          </w:p>
          <w:p w14:paraId="72520BC4" w14:textId="77777777" w:rsidR="00F76B57" w:rsidRPr="004C08BB" w:rsidRDefault="00F76B57" w:rsidP="00587C89">
            <w:pPr>
              <w:pStyle w:val="Header"/>
              <w:jc w:val="both"/>
              <w:rPr>
                <w:rFonts w:asciiTheme="minorHAnsi" w:hAnsiTheme="minorHAnsi" w:cstheme="minorHAnsi"/>
                <w:color w:val="000000" w:themeColor="text1"/>
                <w:sz w:val="20"/>
                <w:szCs w:val="20"/>
              </w:rPr>
            </w:pPr>
          </w:p>
          <w:p w14:paraId="32CCBD7B" w14:textId="77777777" w:rsidR="007C3182" w:rsidRPr="004C08BB" w:rsidRDefault="00F76B57" w:rsidP="00587C89">
            <w:pPr>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The Policy clearly outlines the role the Competent Person has to fulfil.  A Working Group of nominated staff will assist the Competent Person is carrying out the required duties.  The most important document, which must be maintained and updated throughout the epidemic, is the Risk Assessment.  It is not possible to have a “one size fits all” risk assessment as each outbreak will have its own specific risks.</w:t>
            </w:r>
          </w:p>
          <w:p w14:paraId="139458BA" w14:textId="79E3CA17" w:rsidR="00F76B57" w:rsidRPr="004C08BB" w:rsidRDefault="00F76B57" w:rsidP="00587C89">
            <w:pPr>
              <w:jc w:val="both"/>
              <w:rPr>
                <w:rFonts w:asciiTheme="minorHAnsi" w:hAnsiTheme="minorHAnsi" w:cstheme="minorHAnsi"/>
                <w:color w:val="000000" w:themeColor="text1"/>
                <w:sz w:val="20"/>
                <w:szCs w:val="20"/>
              </w:rPr>
            </w:pPr>
          </w:p>
        </w:tc>
        <w:tc>
          <w:tcPr>
            <w:tcW w:w="1701" w:type="dxa"/>
          </w:tcPr>
          <w:p w14:paraId="3D1C8B32" w14:textId="77777777" w:rsidR="007C3182" w:rsidRPr="004C08BB" w:rsidRDefault="007C3182" w:rsidP="0033694D">
            <w:pPr>
              <w:jc w:val="center"/>
              <w:rPr>
                <w:rFonts w:asciiTheme="minorHAnsi" w:hAnsiTheme="minorHAnsi" w:cstheme="minorHAnsi"/>
                <w:b/>
                <w:color w:val="000000" w:themeColor="text1"/>
                <w:sz w:val="20"/>
                <w:szCs w:val="20"/>
              </w:rPr>
            </w:pPr>
          </w:p>
          <w:p w14:paraId="0B14DCC7" w14:textId="77777777" w:rsidR="007C3182" w:rsidRPr="004C08BB" w:rsidRDefault="007C3182" w:rsidP="0033694D">
            <w:pPr>
              <w:jc w:val="center"/>
              <w:rPr>
                <w:rFonts w:asciiTheme="minorHAnsi" w:hAnsiTheme="minorHAnsi" w:cstheme="minorHAnsi"/>
                <w:color w:val="000000" w:themeColor="text1"/>
                <w:sz w:val="20"/>
                <w:szCs w:val="20"/>
              </w:rPr>
            </w:pPr>
            <w:r w:rsidRPr="004C08BB">
              <w:rPr>
                <w:rFonts w:asciiTheme="minorHAnsi" w:hAnsiTheme="minorHAnsi" w:cstheme="minorHAnsi"/>
                <w:b/>
                <w:color w:val="000000" w:themeColor="text1"/>
                <w:sz w:val="20"/>
                <w:szCs w:val="20"/>
              </w:rPr>
              <w:sym w:font="Wingdings" w:char="F0FC"/>
            </w:r>
          </w:p>
        </w:tc>
        <w:tc>
          <w:tcPr>
            <w:tcW w:w="1560" w:type="dxa"/>
          </w:tcPr>
          <w:p w14:paraId="3A666914" w14:textId="77777777" w:rsidR="007C3182" w:rsidRPr="004C08BB" w:rsidRDefault="007C3182" w:rsidP="0033694D">
            <w:pPr>
              <w:rPr>
                <w:rFonts w:asciiTheme="minorHAnsi" w:hAnsiTheme="minorHAnsi" w:cstheme="minorHAnsi"/>
                <w:color w:val="000000" w:themeColor="text1"/>
                <w:sz w:val="20"/>
                <w:szCs w:val="20"/>
              </w:rPr>
            </w:pPr>
          </w:p>
        </w:tc>
      </w:tr>
      <w:tr w:rsidR="00DB2C6C" w:rsidRPr="004C08BB" w14:paraId="725B451F" w14:textId="77777777" w:rsidTr="003C537A">
        <w:tc>
          <w:tcPr>
            <w:tcW w:w="576" w:type="dxa"/>
          </w:tcPr>
          <w:p w14:paraId="21B44C1C" w14:textId="77777777" w:rsidR="00EA1CF2" w:rsidRPr="004C08BB" w:rsidRDefault="00EA1CF2" w:rsidP="0013104F">
            <w:pPr>
              <w:rPr>
                <w:rFonts w:asciiTheme="minorHAnsi" w:hAnsiTheme="minorHAnsi" w:cstheme="minorHAnsi"/>
                <w:b/>
                <w:bCs/>
                <w:color w:val="000000" w:themeColor="text1"/>
                <w:sz w:val="20"/>
                <w:szCs w:val="20"/>
              </w:rPr>
            </w:pPr>
          </w:p>
          <w:p w14:paraId="50EB2662" w14:textId="3DDC86B2" w:rsidR="0013104F" w:rsidRPr="004C08BB" w:rsidRDefault="0013104F" w:rsidP="0013104F">
            <w:pPr>
              <w:rPr>
                <w:rFonts w:asciiTheme="minorHAnsi" w:hAnsiTheme="minorHAnsi" w:cstheme="minorHAnsi"/>
                <w:b/>
                <w:bCs/>
                <w:color w:val="000000" w:themeColor="text1"/>
                <w:sz w:val="20"/>
                <w:szCs w:val="20"/>
              </w:rPr>
            </w:pPr>
            <w:r w:rsidRPr="004C08BB">
              <w:rPr>
                <w:rFonts w:asciiTheme="minorHAnsi" w:hAnsiTheme="minorHAnsi" w:cstheme="minorHAnsi"/>
                <w:b/>
                <w:bCs/>
                <w:color w:val="000000" w:themeColor="text1"/>
                <w:sz w:val="20"/>
                <w:szCs w:val="20"/>
              </w:rPr>
              <w:t>11.</w:t>
            </w:r>
          </w:p>
        </w:tc>
        <w:tc>
          <w:tcPr>
            <w:tcW w:w="2537" w:type="dxa"/>
          </w:tcPr>
          <w:p w14:paraId="74C4E6AF" w14:textId="77777777" w:rsidR="00DB2C6C" w:rsidRPr="004C08BB" w:rsidRDefault="00DB2C6C" w:rsidP="00587C89">
            <w:pPr>
              <w:jc w:val="both"/>
              <w:rPr>
                <w:rFonts w:asciiTheme="minorHAnsi" w:hAnsiTheme="minorHAnsi" w:cstheme="minorHAnsi"/>
                <w:b/>
                <w:color w:val="000000" w:themeColor="text1"/>
                <w:sz w:val="20"/>
                <w:szCs w:val="20"/>
              </w:rPr>
            </w:pPr>
          </w:p>
          <w:p w14:paraId="4F57A859" w14:textId="76C4BE49" w:rsidR="00EA1CF2" w:rsidRPr="004C08BB" w:rsidRDefault="00EA1CF2" w:rsidP="00587C89">
            <w:pPr>
              <w:jc w:val="both"/>
              <w:rPr>
                <w:rFonts w:asciiTheme="minorHAnsi" w:hAnsiTheme="minorHAnsi" w:cstheme="minorHAnsi"/>
                <w:b/>
                <w:color w:val="000000" w:themeColor="text1"/>
                <w:sz w:val="20"/>
                <w:szCs w:val="20"/>
              </w:rPr>
            </w:pPr>
            <w:r w:rsidRPr="004C08BB">
              <w:rPr>
                <w:rFonts w:asciiTheme="minorHAnsi" w:hAnsiTheme="minorHAnsi" w:cstheme="minorHAnsi"/>
                <w:b/>
                <w:color w:val="000000" w:themeColor="text1"/>
                <w:sz w:val="20"/>
                <w:szCs w:val="20"/>
              </w:rPr>
              <w:t>Health Surveillance</w:t>
            </w:r>
          </w:p>
          <w:p w14:paraId="682C5232" w14:textId="67C017A3" w:rsidR="00EA1CF2" w:rsidRPr="004C08BB" w:rsidRDefault="00EA1CF2" w:rsidP="00587C89">
            <w:pPr>
              <w:jc w:val="both"/>
              <w:rPr>
                <w:rFonts w:asciiTheme="minorHAnsi" w:hAnsiTheme="minorHAnsi" w:cstheme="minorHAnsi"/>
                <w:b/>
                <w:color w:val="000000" w:themeColor="text1"/>
                <w:sz w:val="20"/>
                <w:szCs w:val="20"/>
              </w:rPr>
            </w:pPr>
          </w:p>
        </w:tc>
        <w:tc>
          <w:tcPr>
            <w:tcW w:w="9078" w:type="dxa"/>
          </w:tcPr>
          <w:p w14:paraId="6AD16C06" w14:textId="77777777" w:rsidR="00EA1CF2" w:rsidRPr="004C08BB" w:rsidRDefault="00EA1CF2" w:rsidP="00587C89">
            <w:pPr>
              <w:jc w:val="both"/>
              <w:rPr>
                <w:rFonts w:asciiTheme="minorHAnsi" w:hAnsiTheme="minorHAnsi" w:cstheme="minorHAnsi"/>
                <w:color w:val="000000" w:themeColor="text1"/>
                <w:sz w:val="20"/>
                <w:szCs w:val="20"/>
              </w:rPr>
            </w:pPr>
          </w:p>
          <w:p w14:paraId="41FC42CD" w14:textId="62439F02" w:rsidR="00EA1CF2" w:rsidRPr="004C08BB" w:rsidRDefault="00EA1CF2" w:rsidP="00587C89">
            <w:pPr>
              <w:jc w:val="both"/>
              <w:rPr>
                <w:rFonts w:asciiTheme="minorHAnsi" w:eastAsia="Times New Roman" w:hAnsiTheme="minorHAnsi" w:cstheme="minorHAnsi"/>
                <w:color w:val="000000" w:themeColor="text1"/>
                <w:sz w:val="20"/>
                <w:szCs w:val="20"/>
                <w:lang w:eastAsia="en-GB"/>
              </w:rPr>
            </w:pPr>
            <w:r w:rsidRPr="004C08BB">
              <w:rPr>
                <w:rFonts w:asciiTheme="minorHAnsi" w:eastAsia="Times New Roman" w:hAnsiTheme="minorHAnsi" w:cstheme="minorHAnsi"/>
                <w:color w:val="000000" w:themeColor="text1"/>
                <w:sz w:val="20"/>
                <w:szCs w:val="20"/>
                <w:lang w:eastAsia="en-GB"/>
              </w:rPr>
              <w:t>Health surveillance allows for the early detection of ill health associated with the role that an employee or worker fulfils. Health surveillance may or may not be required depending upon the tasks that the business carries out.</w:t>
            </w:r>
          </w:p>
          <w:p w14:paraId="075A24C7" w14:textId="7F999529" w:rsidR="00EA1CF2" w:rsidRPr="004C08BB" w:rsidRDefault="00EA1CF2" w:rsidP="00587C89">
            <w:pPr>
              <w:jc w:val="both"/>
              <w:rPr>
                <w:rFonts w:asciiTheme="minorHAnsi" w:hAnsiTheme="minorHAnsi" w:cstheme="minorHAnsi"/>
                <w:color w:val="000000" w:themeColor="text1"/>
                <w:sz w:val="20"/>
                <w:szCs w:val="20"/>
              </w:rPr>
            </w:pPr>
          </w:p>
        </w:tc>
        <w:tc>
          <w:tcPr>
            <w:tcW w:w="1701" w:type="dxa"/>
          </w:tcPr>
          <w:p w14:paraId="2841AD40" w14:textId="77777777" w:rsidR="00EA1CF2" w:rsidRPr="004C08BB" w:rsidRDefault="00EA1CF2" w:rsidP="0033694D">
            <w:pPr>
              <w:rPr>
                <w:rFonts w:asciiTheme="minorHAnsi" w:hAnsiTheme="minorHAnsi" w:cstheme="minorHAnsi"/>
                <w:color w:val="000000" w:themeColor="text1"/>
                <w:sz w:val="20"/>
                <w:szCs w:val="20"/>
              </w:rPr>
            </w:pPr>
          </w:p>
        </w:tc>
        <w:tc>
          <w:tcPr>
            <w:tcW w:w="1560" w:type="dxa"/>
          </w:tcPr>
          <w:p w14:paraId="7AA04A9C" w14:textId="77777777" w:rsidR="00EA1CF2" w:rsidRPr="004C08BB" w:rsidRDefault="00EA1CF2" w:rsidP="0033694D">
            <w:pPr>
              <w:rPr>
                <w:rFonts w:asciiTheme="minorHAnsi" w:hAnsiTheme="minorHAnsi" w:cstheme="minorHAnsi"/>
                <w:color w:val="000000" w:themeColor="text1"/>
                <w:sz w:val="20"/>
                <w:szCs w:val="20"/>
              </w:rPr>
            </w:pPr>
          </w:p>
        </w:tc>
      </w:tr>
      <w:tr w:rsidR="00DB2C6C" w:rsidRPr="004C08BB" w14:paraId="76DB68C5" w14:textId="77777777" w:rsidTr="003C537A">
        <w:tc>
          <w:tcPr>
            <w:tcW w:w="576" w:type="dxa"/>
          </w:tcPr>
          <w:p w14:paraId="2F0EC615" w14:textId="77777777" w:rsidR="007C3182" w:rsidRPr="004C08BB" w:rsidRDefault="007C3182" w:rsidP="0013104F">
            <w:pPr>
              <w:rPr>
                <w:rFonts w:asciiTheme="minorHAnsi" w:hAnsiTheme="minorHAnsi" w:cstheme="minorHAnsi"/>
                <w:b/>
                <w:bCs/>
                <w:color w:val="000000" w:themeColor="text1"/>
                <w:sz w:val="20"/>
                <w:szCs w:val="20"/>
              </w:rPr>
            </w:pPr>
          </w:p>
          <w:p w14:paraId="1555563C" w14:textId="2313E16C" w:rsidR="0013104F" w:rsidRPr="004C08BB" w:rsidRDefault="0013104F" w:rsidP="0013104F">
            <w:pPr>
              <w:rPr>
                <w:rFonts w:asciiTheme="minorHAnsi" w:hAnsiTheme="minorHAnsi" w:cstheme="minorHAnsi"/>
                <w:b/>
                <w:bCs/>
                <w:color w:val="000000" w:themeColor="text1"/>
                <w:sz w:val="20"/>
                <w:szCs w:val="20"/>
              </w:rPr>
            </w:pPr>
            <w:r w:rsidRPr="004C08BB">
              <w:rPr>
                <w:rFonts w:asciiTheme="minorHAnsi" w:hAnsiTheme="minorHAnsi" w:cstheme="minorHAnsi"/>
                <w:b/>
                <w:bCs/>
                <w:color w:val="000000" w:themeColor="text1"/>
                <w:sz w:val="20"/>
                <w:szCs w:val="20"/>
              </w:rPr>
              <w:t>12.</w:t>
            </w:r>
          </w:p>
        </w:tc>
        <w:tc>
          <w:tcPr>
            <w:tcW w:w="2537" w:type="dxa"/>
          </w:tcPr>
          <w:p w14:paraId="70CE3478" w14:textId="77777777" w:rsidR="00DB2C6C" w:rsidRPr="004C08BB" w:rsidRDefault="00DB2C6C" w:rsidP="00587C89">
            <w:pPr>
              <w:jc w:val="both"/>
              <w:rPr>
                <w:rFonts w:asciiTheme="minorHAnsi" w:hAnsiTheme="minorHAnsi" w:cstheme="minorHAnsi"/>
                <w:b/>
                <w:color w:val="000000" w:themeColor="text1"/>
                <w:sz w:val="20"/>
                <w:szCs w:val="20"/>
              </w:rPr>
            </w:pPr>
          </w:p>
          <w:p w14:paraId="05DA04EE" w14:textId="6C7F90E1" w:rsidR="007C3182" w:rsidRPr="004C08BB" w:rsidRDefault="007C3182" w:rsidP="00587C89">
            <w:pPr>
              <w:rPr>
                <w:rFonts w:asciiTheme="minorHAnsi" w:hAnsiTheme="minorHAnsi" w:cstheme="minorHAnsi"/>
                <w:b/>
                <w:color w:val="000000" w:themeColor="text1"/>
                <w:sz w:val="20"/>
                <w:szCs w:val="20"/>
              </w:rPr>
            </w:pPr>
            <w:r w:rsidRPr="004C08BB">
              <w:rPr>
                <w:rFonts w:asciiTheme="minorHAnsi" w:hAnsiTheme="minorHAnsi" w:cstheme="minorHAnsi"/>
                <w:b/>
                <w:color w:val="000000" w:themeColor="text1"/>
                <w:sz w:val="20"/>
                <w:szCs w:val="20"/>
              </w:rPr>
              <w:t xml:space="preserve">Safe </w:t>
            </w:r>
            <w:r w:rsidR="00587C89" w:rsidRPr="004C08BB">
              <w:rPr>
                <w:rFonts w:asciiTheme="minorHAnsi" w:hAnsiTheme="minorHAnsi" w:cstheme="minorHAnsi"/>
                <w:b/>
                <w:color w:val="000000" w:themeColor="text1"/>
                <w:sz w:val="20"/>
                <w:szCs w:val="20"/>
              </w:rPr>
              <w:t>P</w:t>
            </w:r>
            <w:r w:rsidRPr="004C08BB">
              <w:rPr>
                <w:rFonts w:asciiTheme="minorHAnsi" w:hAnsiTheme="minorHAnsi" w:cstheme="minorHAnsi"/>
                <w:b/>
                <w:color w:val="000000" w:themeColor="text1"/>
                <w:sz w:val="20"/>
                <w:szCs w:val="20"/>
              </w:rPr>
              <w:t xml:space="preserve">lant and </w:t>
            </w:r>
            <w:r w:rsidR="00587C89" w:rsidRPr="004C08BB">
              <w:rPr>
                <w:rFonts w:asciiTheme="minorHAnsi" w:hAnsiTheme="minorHAnsi" w:cstheme="minorHAnsi"/>
                <w:b/>
                <w:color w:val="000000" w:themeColor="text1"/>
                <w:sz w:val="20"/>
                <w:szCs w:val="20"/>
              </w:rPr>
              <w:t>E</w:t>
            </w:r>
            <w:r w:rsidRPr="004C08BB">
              <w:rPr>
                <w:rFonts w:asciiTheme="minorHAnsi" w:hAnsiTheme="minorHAnsi" w:cstheme="minorHAnsi"/>
                <w:b/>
                <w:color w:val="000000" w:themeColor="text1"/>
                <w:sz w:val="20"/>
                <w:szCs w:val="20"/>
              </w:rPr>
              <w:t>quipment</w:t>
            </w:r>
          </w:p>
          <w:p w14:paraId="17FBDCBB" w14:textId="77777777" w:rsidR="007C3182" w:rsidRPr="004C08BB" w:rsidRDefault="007C3182" w:rsidP="00587C89">
            <w:pPr>
              <w:jc w:val="both"/>
              <w:rPr>
                <w:rFonts w:asciiTheme="minorHAnsi" w:hAnsiTheme="minorHAnsi" w:cstheme="minorHAnsi"/>
                <w:b/>
                <w:color w:val="000000" w:themeColor="text1"/>
                <w:sz w:val="20"/>
                <w:szCs w:val="20"/>
              </w:rPr>
            </w:pPr>
          </w:p>
        </w:tc>
        <w:tc>
          <w:tcPr>
            <w:tcW w:w="9078" w:type="dxa"/>
          </w:tcPr>
          <w:p w14:paraId="596CAD44" w14:textId="77777777" w:rsidR="00444486" w:rsidRPr="004C08BB" w:rsidRDefault="00444486" w:rsidP="00587C89">
            <w:pPr>
              <w:jc w:val="both"/>
              <w:rPr>
                <w:rFonts w:asciiTheme="minorHAnsi" w:hAnsiTheme="minorHAnsi" w:cstheme="minorHAnsi"/>
                <w:color w:val="000000" w:themeColor="text1"/>
                <w:sz w:val="20"/>
                <w:szCs w:val="20"/>
              </w:rPr>
            </w:pPr>
          </w:p>
          <w:p w14:paraId="40E5A269" w14:textId="0EE0997B" w:rsidR="00444486" w:rsidRPr="004C08BB" w:rsidRDefault="00444486" w:rsidP="00587C89">
            <w:pPr>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It is a legal requirement for an employer to ensure that the equipment provided to employees is safe to use and is correctly maintained at all times.</w:t>
            </w:r>
          </w:p>
          <w:p w14:paraId="344FA33D" w14:textId="77777777" w:rsidR="007C3182" w:rsidRPr="004C08BB" w:rsidRDefault="007C3182" w:rsidP="00587C89">
            <w:pPr>
              <w:jc w:val="both"/>
              <w:rPr>
                <w:rFonts w:asciiTheme="minorHAnsi" w:hAnsiTheme="minorHAnsi" w:cstheme="minorHAnsi"/>
                <w:color w:val="000000" w:themeColor="text1"/>
                <w:sz w:val="20"/>
                <w:szCs w:val="20"/>
              </w:rPr>
            </w:pPr>
          </w:p>
        </w:tc>
        <w:tc>
          <w:tcPr>
            <w:tcW w:w="1701" w:type="dxa"/>
          </w:tcPr>
          <w:p w14:paraId="6E362290" w14:textId="77777777" w:rsidR="007C3182" w:rsidRPr="004C08BB" w:rsidRDefault="007C3182" w:rsidP="0033694D">
            <w:pPr>
              <w:rPr>
                <w:rFonts w:asciiTheme="minorHAnsi" w:hAnsiTheme="minorHAnsi" w:cstheme="minorHAnsi"/>
                <w:color w:val="000000" w:themeColor="text1"/>
                <w:sz w:val="20"/>
                <w:szCs w:val="20"/>
              </w:rPr>
            </w:pPr>
          </w:p>
        </w:tc>
        <w:tc>
          <w:tcPr>
            <w:tcW w:w="1560" w:type="dxa"/>
          </w:tcPr>
          <w:p w14:paraId="2DD8F27D" w14:textId="77777777" w:rsidR="007C3182" w:rsidRPr="004C08BB" w:rsidRDefault="007C3182" w:rsidP="0033694D">
            <w:pPr>
              <w:rPr>
                <w:rFonts w:asciiTheme="minorHAnsi" w:hAnsiTheme="minorHAnsi" w:cstheme="minorHAnsi"/>
                <w:color w:val="000000" w:themeColor="text1"/>
                <w:sz w:val="20"/>
                <w:szCs w:val="20"/>
              </w:rPr>
            </w:pPr>
          </w:p>
        </w:tc>
      </w:tr>
      <w:tr w:rsidR="00DB2C6C" w:rsidRPr="004C08BB" w14:paraId="50A43E89" w14:textId="77777777" w:rsidTr="003C537A">
        <w:tc>
          <w:tcPr>
            <w:tcW w:w="576" w:type="dxa"/>
          </w:tcPr>
          <w:p w14:paraId="4CC4F314" w14:textId="77777777" w:rsidR="007C3182" w:rsidRPr="004C08BB" w:rsidRDefault="007C3182" w:rsidP="0013104F">
            <w:pPr>
              <w:ind w:left="360"/>
              <w:rPr>
                <w:rFonts w:asciiTheme="minorHAnsi" w:hAnsiTheme="minorHAnsi" w:cstheme="minorHAnsi"/>
                <w:color w:val="000000" w:themeColor="text1"/>
                <w:sz w:val="20"/>
                <w:szCs w:val="20"/>
              </w:rPr>
            </w:pPr>
          </w:p>
          <w:p w14:paraId="5A4F32B8" w14:textId="7A883C2B" w:rsidR="0013104F" w:rsidRPr="004C08BB" w:rsidRDefault="0013104F" w:rsidP="0013104F">
            <w:pPr>
              <w:rPr>
                <w:rFonts w:asciiTheme="minorHAnsi" w:hAnsiTheme="minorHAnsi" w:cstheme="minorHAnsi"/>
                <w:b/>
                <w:bCs/>
                <w:color w:val="000000" w:themeColor="text1"/>
                <w:sz w:val="20"/>
                <w:szCs w:val="20"/>
              </w:rPr>
            </w:pPr>
            <w:r w:rsidRPr="004C08BB">
              <w:rPr>
                <w:rFonts w:asciiTheme="minorHAnsi" w:hAnsiTheme="minorHAnsi" w:cstheme="minorHAnsi"/>
                <w:b/>
                <w:bCs/>
                <w:color w:val="000000" w:themeColor="text1"/>
                <w:sz w:val="20"/>
                <w:szCs w:val="20"/>
              </w:rPr>
              <w:t>13.</w:t>
            </w:r>
          </w:p>
        </w:tc>
        <w:tc>
          <w:tcPr>
            <w:tcW w:w="2537" w:type="dxa"/>
          </w:tcPr>
          <w:p w14:paraId="2724DBDD" w14:textId="77777777" w:rsidR="00DB2C6C" w:rsidRPr="004C08BB" w:rsidRDefault="00DB2C6C" w:rsidP="00587C89">
            <w:pPr>
              <w:jc w:val="both"/>
              <w:rPr>
                <w:rFonts w:asciiTheme="minorHAnsi" w:hAnsiTheme="minorHAnsi" w:cstheme="minorHAnsi"/>
                <w:b/>
                <w:color w:val="000000" w:themeColor="text1"/>
                <w:sz w:val="20"/>
                <w:szCs w:val="20"/>
              </w:rPr>
            </w:pPr>
          </w:p>
          <w:p w14:paraId="2B599F14" w14:textId="1BF82FDB" w:rsidR="007C3182" w:rsidRPr="004C08BB" w:rsidRDefault="007C3182" w:rsidP="00587C89">
            <w:pPr>
              <w:jc w:val="both"/>
              <w:rPr>
                <w:rFonts w:asciiTheme="minorHAnsi" w:hAnsiTheme="minorHAnsi" w:cstheme="minorHAnsi"/>
                <w:b/>
                <w:color w:val="000000" w:themeColor="text1"/>
                <w:sz w:val="20"/>
                <w:szCs w:val="20"/>
              </w:rPr>
            </w:pPr>
            <w:r w:rsidRPr="004C08BB">
              <w:rPr>
                <w:rFonts w:asciiTheme="minorHAnsi" w:hAnsiTheme="minorHAnsi" w:cstheme="minorHAnsi"/>
                <w:b/>
                <w:color w:val="000000" w:themeColor="text1"/>
                <w:sz w:val="20"/>
                <w:szCs w:val="20"/>
              </w:rPr>
              <w:t xml:space="preserve">Working at </w:t>
            </w:r>
            <w:r w:rsidR="00587C89" w:rsidRPr="004C08BB">
              <w:rPr>
                <w:rFonts w:asciiTheme="minorHAnsi" w:hAnsiTheme="minorHAnsi" w:cstheme="minorHAnsi"/>
                <w:b/>
                <w:color w:val="000000" w:themeColor="text1"/>
                <w:sz w:val="20"/>
                <w:szCs w:val="20"/>
              </w:rPr>
              <w:t>H</w:t>
            </w:r>
            <w:r w:rsidRPr="004C08BB">
              <w:rPr>
                <w:rFonts w:asciiTheme="minorHAnsi" w:hAnsiTheme="minorHAnsi" w:cstheme="minorHAnsi"/>
                <w:b/>
                <w:color w:val="000000" w:themeColor="text1"/>
                <w:sz w:val="20"/>
                <w:szCs w:val="20"/>
              </w:rPr>
              <w:t>eight</w:t>
            </w:r>
          </w:p>
          <w:p w14:paraId="28387AC3" w14:textId="77777777" w:rsidR="007C3182" w:rsidRPr="004C08BB" w:rsidRDefault="007C3182" w:rsidP="00587C89">
            <w:pPr>
              <w:jc w:val="both"/>
              <w:rPr>
                <w:rFonts w:asciiTheme="minorHAnsi" w:hAnsiTheme="minorHAnsi" w:cstheme="minorHAnsi"/>
                <w:b/>
                <w:color w:val="000000" w:themeColor="text1"/>
                <w:sz w:val="20"/>
                <w:szCs w:val="20"/>
              </w:rPr>
            </w:pPr>
          </w:p>
        </w:tc>
        <w:tc>
          <w:tcPr>
            <w:tcW w:w="9078" w:type="dxa"/>
          </w:tcPr>
          <w:p w14:paraId="53F46737" w14:textId="71CBD7B5" w:rsidR="00506BD0" w:rsidRPr="004C08BB" w:rsidRDefault="00071040" w:rsidP="00587C89">
            <w:pPr>
              <w:pStyle w:val="NormalWeb"/>
              <w:shd w:val="clear" w:color="auto" w:fill="FFFFFF"/>
              <w:spacing w:line="276" w:lineRule="auto"/>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br/>
            </w:r>
            <w:r w:rsidR="00506BD0" w:rsidRPr="004C08BB">
              <w:rPr>
                <w:rFonts w:asciiTheme="minorHAnsi" w:hAnsiTheme="minorHAnsi" w:cstheme="minorHAnsi"/>
                <w:color w:val="000000" w:themeColor="text1"/>
                <w:sz w:val="20"/>
                <w:szCs w:val="20"/>
              </w:rPr>
              <w:t xml:space="preserve">Working at height is working at anything above ground level, where someone could fall from one level to another. Even at low height a fall could cause substantial injury. </w:t>
            </w:r>
          </w:p>
          <w:p w14:paraId="62288B36" w14:textId="23E35B1E" w:rsidR="00506BD0" w:rsidRPr="004C08BB" w:rsidRDefault="00506BD0" w:rsidP="00587C89">
            <w:pPr>
              <w:pStyle w:val="NormalWeb"/>
              <w:shd w:val="clear" w:color="auto" w:fill="FFFFFF"/>
              <w:spacing w:line="276" w:lineRule="auto"/>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 xml:space="preserve">You must only use step ladders or ladders which are compliant with Industrial Class 1 or 2 to EN 131.  If other access equipment is provided check with your </w:t>
            </w:r>
            <w:r w:rsidR="00DB2C6C" w:rsidRPr="004C08BB">
              <w:rPr>
                <w:rFonts w:asciiTheme="minorHAnsi" w:hAnsiTheme="minorHAnsi" w:cstheme="minorHAnsi"/>
                <w:color w:val="000000" w:themeColor="text1"/>
                <w:sz w:val="20"/>
                <w:szCs w:val="20"/>
              </w:rPr>
              <w:t>manager</w:t>
            </w:r>
            <w:r w:rsidRPr="004C08BB">
              <w:rPr>
                <w:rFonts w:asciiTheme="minorHAnsi" w:hAnsiTheme="minorHAnsi" w:cstheme="minorHAnsi"/>
                <w:color w:val="000000" w:themeColor="text1"/>
                <w:sz w:val="20"/>
                <w:szCs w:val="20"/>
              </w:rPr>
              <w:t xml:space="preserve"> that it is safe to use.  Employees should always check any equipment, (particularly steps and ladders), to make sure that it is in good condition, </w:t>
            </w:r>
            <w:r w:rsidRPr="004C08BB">
              <w:rPr>
                <w:rStyle w:val="Strong"/>
                <w:rFonts w:asciiTheme="minorHAnsi" w:hAnsiTheme="minorHAnsi" w:cstheme="minorHAnsi"/>
                <w:b w:val="0"/>
                <w:bCs w:val="0"/>
                <w:color w:val="000000" w:themeColor="text1"/>
                <w:sz w:val="20"/>
                <w:szCs w:val="20"/>
              </w:rPr>
              <w:t>before it is used and r</w:t>
            </w:r>
            <w:r w:rsidRPr="004C08BB">
              <w:rPr>
                <w:rFonts w:asciiTheme="minorHAnsi" w:hAnsiTheme="minorHAnsi" w:cstheme="minorHAnsi"/>
                <w:color w:val="000000" w:themeColor="text1"/>
                <w:sz w:val="20"/>
                <w:szCs w:val="20"/>
              </w:rPr>
              <w:t xml:space="preserve">eport any faults immediately. </w:t>
            </w:r>
          </w:p>
          <w:p w14:paraId="4871757A" w14:textId="77777777" w:rsidR="00506BD0" w:rsidRPr="004C08BB" w:rsidRDefault="00506BD0" w:rsidP="00587C89">
            <w:pPr>
              <w:pStyle w:val="NormalWeb"/>
              <w:shd w:val="clear" w:color="auto" w:fill="FFFFFF"/>
              <w:spacing w:line="276" w:lineRule="auto"/>
              <w:jc w:val="both"/>
              <w:rPr>
                <w:rFonts w:asciiTheme="minorHAnsi" w:hAnsiTheme="minorHAnsi" w:cstheme="minorHAnsi"/>
                <w:color w:val="000000" w:themeColor="text1"/>
                <w:sz w:val="20"/>
                <w:szCs w:val="20"/>
              </w:rPr>
            </w:pPr>
            <w:r w:rsidRPr="004C08BB">
              <w:rPr>
                <w:rStyle w:val="Strong"/>
                <w:rFonts w:asciiTheme="minorHAnsi" w:hAnsiTheme="minorHAnsi" w:cstheme="minorHAnsi"/>
                <w:b w:val="0"/>
                <w:bCs w:val="0"/>
                <w:color w:val="000000" w:themeColor="text1"/>
                <w:sz w:val="20"/>
                <w:szCs w:val="20"/>
              </w:rPr>
              <w:t>NEVER STAND ON CHAIRS OR TABLES</w:t>
            </w:r>
            <w:r w:rsidRPr="004C08BB">
              <w:rPr>
                <w:rFonts w:asciiTheme="minorHAnsi" w:hAnsiTheme="minorHAnsi" w:cstheme="minorHAnsi"/>
                <w:color w:val="000000" w:themeColor="text1"/>
                <w:sz w:val="20"/>
                <w:szCs w:val="20"/>
              </w:rPr>
              <w:t xml:space="preserve"> </w:t>
            </w:r>
          </w:p>
          <w:p w14:paraId="19CA6308" w14:textId="133D1A0F" w:rsidR="00BB2EE3" w:rsidRPr="004C08BB" w:rsidRDefault="00506BD0" w:rsidP="00587C89">
            <w:pPr>
              <w:pStyle w:val="NormalWeb"/>
              <w:shd w:val="clear" w:color="auto" w:fill="FFFFFF"/>
              <w:spacing w:line="276" w:lineRule="auto"/>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 xml:space="preserve">Once tasks have completed return the equipment to its designated storage area. </w:t>
            </w:r>
            <w:r w:rsidR="00BB2EE3" w:rsidRPr="004C08BB">
              <w:rPr>
                <w:rFonts w:asciiTheme="minorHAnsi" w:hAnsiTheme="minorHAnsi" w:cstheme="minorHAnsi"/>
                <w:color w:val="000000" w:themeColor="text1"/>
                <w:sz w:val="20"/>
                <w:szCs w:val="20"/>
              </w:rPr>
              <w:br/>
            </w:r>
          </w:p>
        </w:tc>
        <w:tc>
          <w:tcPr>
            <w:tcW w:w="1701" w:type="dxa"/>
          </w:tcPr>
          <w:p w14:paraId="0445FBBB" w14:textId="77777777" w:rsidR="007C3182" w:rsidRPr="004C08BB" w:rsidRDefault="007C3182" w:rsidP="0033694D">
            <w:pPr>
              <w:rPr>
                <w:rFonts w:asciiTheme="minorHAnsi" w:hAnsiTheme="minorHAnsi" w:cstheme="minorHAnsi"/>
                <w:color w:val="000000" w:themeColor="text1"/>
                <w:sz w:val="20"/>
                <w:szCs w:val="20"/>
              </w:rPr>
            </w:pPr>
          </w:p>
        </w:tc>
        <w:tc>
          <w:tcPr>
            <w:tcW w:w="1560" w:type="dxa"/>
          </w:tcPr>
          <w:p w14:paraId="0BD6F5E6" w14:textId="77777777" w:rsidR="007C3182" w:rsidRPr="004C08BB" w:rsidRDefault="007C3182" w:rsidP="0033694D">
            <w:pPr>
              <w:rPr>
                <w:rFonts w:asciiTheme="minorHAnsi" w:hAnsiTheme="minorHAnsi" w:cstheme="minorHAnsi"/>
                <w:color w:val="000000" w:themeColor="text1"/>
                <w:sz w:val="20"/>
                <w:szCs w:val="20"/>
              </w:rPr>
            </w:pPr>
          </w:p>
        </w:tc>
      </w:tr>
      <w:tr w:rsidR="00DB2C6C" w:rsidRPr="004C08BB" w14:paraId="591E1A11" w14:textId="77777777" w:rsidTr="003C537A">
        <w:tc>
          <w:tcPr>
            <w:tcW w:w="576" w:type="dxa"/>
          </w:tcPr>
          <w:p w14:paraId="0D60C2F2" w14:textId="77777777" w:rsidR="007C3182" w:rsidRPr="004C08BB" w:rsidRDefault="007C3182" w:rsidP="00974B4E">
            <w:pPr>
              <w:rPr>
                <w:rFonts w:asciiTheme="minorHAnsi" w:hAnsiTheme="minorHAnsi" w:cstheme="minorHAnsi"/>
                <w:color w:val="000000" w:themeColor="text1"/>
                <w:sz w:val="20"/>
                <w:szCs w:val="20"/>
              </w:rPr>
            </w:pPr>
          </w:p>
          <w:p w14:paraId="4CD4477B" w14:textId="78251AC0" w:rsidR="00974B4E" w:rsidRPr="004C08BB" w:rsidRDefault="00974B4E" w:rsidP="00974B4E">
            <w:pPr>
              <w:rPr>
                <w:rFonts w:asciiTheme="minorHAnsi" w:hAnsiTheme="minorHAnsi" w:cstheme="minorHAnsi"/>
                <w:b/>
                <w:bCs/>
                <w:color w:val="000000" w:themeColor="text1"/>
                <w:sz w:val="20"/>
                <w:szCs w:val="20"/>
              </w:rPr>
            </w:pPr>
            <w:r w:rsidRPr="004C08BB">
              <w:rPr>
                <w:rFonts w:asciiTheme="minorHAnsi" w:hAnsiTheme="minorHAnsi" w:cstheme="minorHAnsi"/>
                <w:b/>
                <w:bCs/>
                <w:color w:val="000000" w:themeColor="text1"/>
                <w:sz w:val="20"/>
                <w:szCs w:val="20"/>
              </w:rPr>
              <w:t>14.</w:t>
            </w:r>
          </w:p>
          <w:p w14:paraId="480000A2" w14:textId="6792FF80" w:rsidR="0013104F" w:rsidRPr="004C08BB" w:rsidRDefault="0013104F" w:rsidP="0013104F">
            <w:pPr>
              <w:ind w:left="360"/>
              <w:rPr>
                <w:rFonts w:asciiTheme="minorHAnsi" w:hAnsiTheme="minorHAnsi" w:cstheme="minorHAnsi"/>
                <w:color w:val="000000" w:themeColor="text1"/>
                <w:sz w:val="20"/>
                <w:szCs w:val="20"/>
              </w:rPr>
            </w:pPr>
          </w:p>
        </w:tc>
        <w:tc>
          <w:tcPr>
            <w:tcW w:w="2537" w:type="dxa"/>
          </w:tcPr>
          <w:p w14:paraId="2150E989" w14:textId="77777777" w:rsidR="00DB2C6C" w:rsidRPr="004C08BB" w:rsidRDefault="00DB2C6C" w:rsidP="00587C89">
            <w:pPr>
              <w:jc w:val="both"/>
              <w:rPr>
                <w:rFonts w:asciiTheme="minorHAnsi" w:hAnsiTheme="minorHAnsi" w:cstheme="minorHAnsi"/>
                <w:b/>
                <w:color w:val="000000" w:themeColor="text1"/>
                <w:sz w:val="20"/>
                <w:szCs w:val="20"/>
              </w:rPr>
            </w:pPr>
          </w:p>
          <w:p w14:paraId="43253226" w14:textId="4C1373DE" w:rsidR="007C3182" w:rsidRPr="004C08BB" w:rsidRDefault="007C3182" w:rsidP="00587C89">
            <w:pPr>
              <w:jc w:val="both"/>
              <w:rPr>
                <w:rFonts w:asciiTheme="minorHAnsi" w:hAnsiTheme="minorHAnsi" w:cstheme="minorHAnsi"/>
                <w:b/>
                <w:color w:val="000000" w:themeColor="text1"/>
                <w:sz w:val="20"/>
                <w:szCs w:val="20"/>
              </w:rPr>
            </w:pPr>
            <w:r w:rsidRPr="004C08BB">
              <w:rPr>
                <w:rFonts w:asciiTheme="minorHAnsi" w:hAnsiTheme="minorHAnsi" w:cstheme="minorHAnsi"/>
                <w:b/>
                <w:color w:val="000000" w:themeColor="text1"/>
                <w:sz w:val="20"/>
                <w:szCs w:val="20"/>
              </w:rPr>
              <w:t>Manual Handling</w:t>
            </w:r>
          </w:p>
          <w:p w14:paraId="0501B9D8" w14:textId="77777777" w:rsidR="007C3182" w:rsidRPr="004C08BB" w:rsidRDefault="007C3182" w:rsidP="00587C89">
            <w:pPr>
              <w:jc w:val="both"/>
              <w:rPr>
                <w:rFonts w:asciiTheme="minorHAnsi" w:hAnsiTheme="minorHAnsi" w:cstheme="minorHAnsi"/>
                <w:b/>
                <w:color w:val="000000" w:themeColor="text1"/>
                <w:sz w:val="20"/>
                <w:szCs w:val="20"/>
              </w:rPr>
            </w:pPr>
          </w:p>
        </w:tc>
        <w:tc>
          <w:tcPr>
            <w:tcW w:w="9078" w:type="dxa"/>
          </w:tcPr>
          <w:p w14:paraId="050F3294" w14:textId="1F9014CB" w:rsidR="00506BD0" w:rsidRPr="004C08BB" w:rsidRDefault="00071040" w:rsidP="00587C89">
            <w:pPr>
              <w:pStyle w:val="NormalWeb"/>
              <w:shd w:val="clear" w:color="auto" w:fill="FFFFFF"/>
              <w:spacing w:line="276" w:lineRule="auto"/>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br/>
            </w:r>
            <w:r w:rsidR="00506BD0" w:rsidRPr="004C08BB">
              <w:rPr>
                <w:rFonts w:asciiTheme="minorHAnsi" w:hAnsiTheme="minorHAnsi" w:cstheme="minorHAnsi"/>
                <w:color w:val="000000" w:themeColor="text1"/>
                <w:sz w:val="20"/>
                <w:szCs w:val="20"/>
              </w:rPr>
              <w:t xml:space="preserve">In a </w:t>
            </w:r>
            <w:r w:rsidRPr="004C08BB">
              <w:rPr>
                <w:rFonts w:asciiTheme="minorHAnsi" w:hAnsiTheme="minorHAnsi" w:cstheme="minorHAnsi"/>
                <w:color w:val="000000" w:themeColor="text1"/>
                <w:sz w:val="20"/>
                <w:szCs w:val="20"/>
              </w:rPr>
              <w:t>low-risk</w:t>
            </w:r>
            <w:r w:rsidR="00506BD0" w:rsidRPr="004C08BB">
              <w:rPr>
                <w:rFonts w:asciiTheme="minorHAnsi" w:hAnsiTheme="minorHAnsi" w:cstheme="minorHAnsi"/>
                <w:color w:val="000000" w:themeColor="text1"/>
                <w:sz w:val="20"/>
                <w:szCs w:val="20"/>
              </w:rPr>
              <w:t xml:space="preserve"> environment, employees will not usually be required to lift or manually handle heavy or large loads on a regular basis. However, manual handling does not just cover heavy or large items, it also includes, for example, the lifting of boxes of paper, moving a PC or printer or taking in a delivery.</w:t>
            </w:r>
          </w:p>
          <w:p w14:paraId="4C87648B" w14:textId="77777777" w:rsidR="007C3182" w:rsidRPr="004C08BB" w:rsidRDefault="00506BD0" w:rsidP="00587C89">
            <w:pPr>
              <w:jc w:val="both"/>
              <w:rPr>
                <w:rFonts w:asciiTheme="minorHAnsi" w:eastAsia="Times New Roman" w:hAnsiTheme="minorHAnsi" w:cstheme="minorHAnsi"/>
                <w:color w:val="000000" w:themeColor="text1"/>
                <w:sz w:val="20"/>
                <w:szCs w:val="20"/>
                <w:lang w:eastAsia="en-GB"/>
              </w:rPr>
            </w:pPr>
            <w:r w:rsidRPr="004C08BB">
              <w:rPr>
                <w:rFonts w:asciiTheme="minorHAnsi" w:eastAsia="Times New Roman" w:hAnsiTheme="minorHAnsi" w:cstheme="minorHAnsi"/>
                <w:color w:val="000000" w:themeColor="text1"/>
                <w:sz w:val="20"/>
                <w:szCs w:val="20"/>
                <w:lang w:eastAsia="en-GB"/>
              </w:rPr>
              <w:t>The Company therefore has a manual handling risk assessment in place and provides the following guidance on manual handling.</w:t>
            </w:r>
          </w:p>
          <w:p w14:paraId="2E43455F" w14:textId="202BD497" w:rsidR="00071040" w:rsidRPr="004C08BB" w:rsidRDefault="00071040" w:rsidP="00587C89">
            <w:pPr>
              <w:jc w:val="both"/>
              <w:rPr>
                <w:rFonts w:asciiTheme="minorHAnsi" w:hAnsiTheme="minorHAnsi" w:cstheme="minorHAnsi"/>
                <w:color w:val="000000" w:themeColor="text1"/>
                <w:sz w:val="20"/>
                <w:szCs w:val="20"/>
              </w:rPr>
            </w:pPr>
          </w:p>
        </w:tc>
        <w:tc>
          <w:tcPr>
            <w:tcW w:w="1701" w:type="dxa"/>
          </w:tcPr>
          <w:p w14:paraId="65C9264D" w14:textId="77777777" w:rsidR="007C3182" w:rsidRPr="004C08BB" w:rsidRDefault="007C3182" w:rsidP="0033694D">
            <w:pPr>
              <w:rPr>
                <w:rFonts w:asciiTheme="minorHAnsi" w:hAnsiTheme="minorHAnsi" w:cstheme="minorHAnsi"/>
                <w:color w:val="000000" w:themeColor="text1"/>
                <w:sz w:val="20"/>
                <w:szCs w:val="20"/>
              </w:rPr>
            </w:pPr>
          </w:p>
        </w:tc>
        <w:tc>
          <w:tcPr>
            <w:tcW w:w="1560" w:type="dxa"/>
          </w:tcPr>
          <w:p w14:paraId="70CF3B2D" w14:textId="77777777" w:rsidR="007C3182" w:rsidRPr="004C08BB" w:rsidRDefault="007C3182" w:rsidP="0033694D">
            <w:pPr>
              <w:rPr>
                <w:rFonts w:asciiTheme="minorHAnsi" w:hAnsiTheme="minorHAnsi" w:cstheme="minorHAnsi"/>
                <w:color w:val="000000" w:themeColor="text1"/>
                <w:sz w:val="20"/>
                <w:szCs w:val="20"/>
              </w:rPr>
            </w:pPr>
          </w:p>
        </w:tc>
      </w:tr>
      <w:tr w:rsidR="00DB2C6C" w:rsidRPr="004C08BB" w14:paraId="38A41D97" w14:textId="77777777" w:rsidTr="003C537A">
        <w:tc>
          <w:tcPr>
            <w:tcW w:w="576" w:type="dxa"/>
          </w:tcPr>
          <w:p w14:paraId="7C313C09" w14:textId="77777777" w:rsidR="00A07A17" w:rsidRPr="004C08BB" w:rsidRDefault="00A07A17" w:rsidP="0047797E">
            <w:pPr>
              <w:rPr>
                <w:rFonts w:asciiTheme="minorHAnsi" w:hAnsiTheme="minorHAnsi" w:cstheme="minorHAnsi"/>
                <w:color w:val="000000" w:themeColor="text1"/>
                <w:sz w:val="20"/>
                <w:szCs w:val="20"/>
              </w:rPr>
            </w:pPr>
          </w:p>
          <w:p w14:paraId="29A3C6C2" w14:textId="2C49837B" w:rsidR="0047797E" w:rsidRPr="004C08BB" w:rsidRDefault="0047797E" w:rsidP="0047797E">
            <w:pPr>
              <w:rPr>
                <w:rFonts w:asciiTheme="minorHAnsi" w:hAnsiTheme="minorHAnsi" w:cstheme="minorHAnsi"/>
                <w:b/>
                <w:bCs/>
                <w:color w:val="000000" w:themeColor="text1"/>
                <w:sz w:val="20"/>
                <w:szCs w:val="20"/>
              </w:rPr>
            </w:pPr>
            <w:r w:rsidRPr="004C08BB">
              <w:rPr>
                <w:rFonts w:asciiTheme="minorHAnsi" w:hAnsiTheme="minorHAnsi" w:cstheme="minorHAnsi"/>
                <w:b/>
                <w:bCs/>
                <w:color w:val="000000" w:themeColor="text1"/>
                <w:sz w:val="20"/>
                <w:szCs w:val="20"/>
              </w:rPr>
              <w:t>15.</w:t>
            </w:r>
          </w:p>
        </w:tc>
        <w:tc>
          <w:tcPr>
            <w:tcW w:w="2537" w:type="dxa"/>
          </w:tcPr>
          <w:p w14:paraId="6BC262AC" w14:textId="77777777" w:rsidR="00DB2C6C" w:rsidRPr="004C08BB" w:rsidRDefault="00DB2C6C" w:rsidP="00587C89">
            <w:pPr>
              <w:jc w:val="both"/>
              <w:rPr>
                <w:rFonts w:asciiTheme="minorHAnsi" w:hAnsiTheme="minorHAnsi" w:cstheme="minorHAnsi"/>
                <w:b/>
                <w:color w:val="000000" w:themeColor="text1"/>
                <w:sz w:val="20"/>
                <w:szCs w:val="20"/>
              </w:rPr>
            </w:pPr>
          </w:p>
          <w:p w14:paraId="0B0CD706" w14:textId="642B49FD" w:rsidR="00A07A17" w:rsidRPr="004C08BB" w:rsidRDefault="00A07A17" w:rsidP="00587C89">
            <w:pPr>
              <w:rPr>
                <w:rFonts w:asciiTheme="minorHAnsi" w:hAnsiTheme="minorHAnsi" w:cstheme="minorHAnsi"/>
                <w:b/>
                <w:color w:val="000000" w:themeColor="text1"/>
                <w:sz w:val="20"/>
                <w:szCs w:val="20"/>
              </w:rPr>
            </w:pPr>
            <w:r w:rsidRPr="004C08BB">
              <w:rPr>
                <w:rFonts w:asciiTheme="minorHAnsi" w:hAnsiTheme="minorHAnsi" w:cstheme="minorHAnsi"/>
                <w:b/>
                <w:color w:val="000000" w:themeColor="text1"/>
                <w:sz w:val="20"/>
                <w:szCs w:val="20"/>
              </w:rPr>
              <w:t>Display Screen Equipment</w:t>
            </w:r>
          </w:p>
        </w:tc>
        <w:tc>
          <w:tcPr>
            <w:tcW w:w="9078" w:type="dxa"/>
          </w:tcPr>
          <w:p w14:paraId="1820EE6D" w14:textId="25330D82" w:rsidR="00A07A17" w:rsidRPr="004C08BB" w:rsidRDefault="0023453D" w:rsidP="00587C89">
            <w:pPr>
              <w:pStyle w:val="NormalWeb"/>
              <w:shd w:val="clear" w:color="auto" w:fill="FFFFFF"/>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br/>
            </w:r>
            <w:r w:rsidR="00A07A17" w:rsidRPr="004C08BB">
              <w:rPr>
                <w:rFonts w:asciiTheme="minorHAnsi" w:hAnsiTheme="minorHAnsi" w:cstheme="minorHAnsi"/>
                <w:color w:val="000000" w:themeColor="text1"/>
                <w:sz w:val="20"/>
                <w:szCs w:val="20"/>
              </w:rPr>
              <w:t xml:space="preserve">Incorrect use of display screen equipment and poorly designed workstations and work environments can cause pain in shoulders, necks, backs, arms, </w:t>
            </w:r>
            <w:r w:rsidR="00DB2C6C" w:rsidRPr="004C08BB">
              <w:rPr>
                <w:rFonts w:asciiTheme="minorHAnsi" w:hAnsiTheme="minorHAnsi" w:cstheme="minorHAnsi"/>
                <w:color w:val="000000" w:themeColor="text1"/>
                <w:sz w:val="20"/>
                <w:szCs w:val="20"/>
              </w:rPr>
              <w:t>wrists,</w:t>
            </w:r>
            <w:r w:rsidR="00A07A17" w:rsidRPr="004C08BB">
              <w:rPr>
                <w:rFonts w:asciiTheme="minorHAnsi" w:hAnsiTheme="minorHAnsi" w:cstheme="minorHAnsi"/>
                <w:color w:val="000000" w:themeColor="text1"/>
                <w:sz w:val="20"/>
                <w:szCs w:val="20"/>
              </w:rPr>
              <w:t xml:space="preserve"> and hands as well as fatigue and eye strain.  The use of DSE equipment is covered generally in the section on Provision of Safe Equipment, but for office environments where such equipment is used continually it is important to be more specific about the measures an employer must put in place to ensure employees’ health is not affected.</w:t>
            </w:r>
          </w:p>
          <w:p w14:paraId="1909BBFD" w14:textId="689213E9" w:rsidR="00A07A17" w:rsidRPr="004C08BB" w:rsidRDefault="00324C53" w:rsidP="00587C89">
            <w:pPr>
              <w:pStyle w:val="NormalWeb"/>
              <w:shd w:val="clear" w:color="auto" w:fill="FFFFFF"/>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Employers</w:t>
            </w:r>
            <w:r w:rsidR="00A07A17" w:rsidRPr="004C08BB">
              <w:rPr>
                <w:rFonts w:asciiTheme="minorHAnsi" w:hAnsiTheme="minorHAnsi" w:cstheme="minorHAnsi"/>
                <w:color w:val="000000" w:themeColor="text1"/>
                <w:sz w:val="20"/>
                <w:szCs w:val="20"/>
              </w:rPr>
              <w:t xml:space="preserve"> must make sure that all employees who use display screen equipment undertake a </w:t>
            </w:r>
            <w:r w:rsidR="00A07A17" w:rsidRPr="004C08BB">
              <w:rPr>
                <w:rFonts w:asciiTheme="minorHAnsi" w:hAnsiTheme="minorHAnsi" w:cstheme="minorHAnsi"/>
                <w:color w:val="000000" w:themeColor="text1"/>
                <w:sz w:val="20"/>
                <w:szCs w:val="20"/>
                <w:lang w:eastAsia="en-US"/>
              </w:rPr>
              <w:t>DSE Assessment</w:t>
            </w:r>
            <w:r w:rsidR="00A07A17" w:rsidRPr="004C08BB">
              <w:rPr>
                <w:rFonts w:asciiTheme="minorHAnsi" w:hAnsiTheme="minorHAnsi" w:cstheme="minorHAnsi"/>
                <w:color w:val="000000" w:themeColor="text1"/>
                <w:sz w:val="20"/>
                <w:szCs w:val="20"/>
              </w:rPr>
              <w:t xml:space="preserve"> when they start work and annually thereafter. If an employee highlights any problems on the assessment, the Competent Person must resolve them.</w:t>
            </w:r>
          </w:p>
          <w:p w14:paraId="257D9AED" w14:textId="77777777" w:rsidR="00A07A17" w:rsidRPr="004C08BB" w:rsidRDefault="00A07A17" w:rsidP="00587C89">
            <w:pPr>
              <w:pStyle w:val="NormalWeb"/>
              <w:shd w:val="clear" w:color="auto" w:fill="FFFFFF"/>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lastRenderedPageBreak/>
              <w:t>Some groups of employees will have to undertake DSE Assessments more frequently.  These groups include:</w:t>
            </w:r>
          </w:p>
          <w:p w14:paraId="5EAD2A8C" w14:textId="45F1DF1A" w:rsidR="00A07A17" w:rsidRPr="004C08BB" w:rsidRDefault="00A07A17" w:rsidP="006E2DAA">
            <w:pPr>
              <w:pStyle w:val="ListParagraph"/>
              <w:numPr>
                <w:ilvl w:val="0"/>
                <w:numId w:val="16"/>
              </w:numPr>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 xml:space="preserve">DSE users who are pregnant or who have given birth within the preceding 12 </w:t>
            </w:r>
            <w:r w:rsidR="0023453D" w:rsidRPr="004C08BB">
              <w:rPr>
                <w:rFonts w:asciiTheme="minorHAnsi" w:hAnsiTheme="minorHAnsi" w:cstheme="minorHAnsi"/>
                <w:color w:val="000000" w:themeColor="text1"/>
                <w:sz w:val="20"/>
                <w:szCs w:val="20"/>
              </w:rPr>
              <w:t>months.</w:t>
            </w:r>
            <w:r w:rsidRPr="004C08BB">
              <w:rPr>
                <w:rFonts w:asciiTheme="minorHAnsi" w:hAnsiTheme="minorHAnsi" w:cstheme="minorHAnsi"/>
                <w:color w:val="000000" w:themeColor="text1"/>
                <w:sz w:val="20"/>
                <w:szCs w:val="20"/>
              </w:rPr>
              <w:t xml:space="preserve"> </w:t>
            </w:r>
          </w:p>
          <w:p w14:paraId="34461C65" w14:textId="6997CFDF" w:rsidR="00A07A17" w:rsidRPr="004C08BB" w:rsidRDefault="00A07A17" w:rsidP="006E2DAA">
            <w:pPr>
              <w:pStyle w:val="ListParagraph"/>
              <w:numPr>
                <w:ilvl w:val="0"/>
                <w:numId w:val="16"/>
              </w:numPr>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 xml:space="preserve">DSE users who are </w:t>
            </w:r>
            <w:r w:rsidR="0023453D" w:rsidRPr="004C08BB">
              <w:rPr>
                <w:rFonts w:asciiTheme="minorHAnsi" w:hAnsiTheme="minorHAnsi" w:cstheme="minorHAnsi"/>
                <w:color w:val="000000" w:themeColor="text1"/>
                <w:sz w:val="20"/>
                <w:szCs w:val="20"/>
              </w:rPr>
              <w:t>breastfeeding.</w:t>
            </w:r>
          </w:p>
          <w:p w14:paraId="00BC18E0" w14:textId="4BE3E73D" w:rsidR="00A07A17" w:rsidRPr="004C08BB" w:rsidRDefault="00A07A17" w:rsidP="006E2DAA">
            <w:pPr>
              <w:pStyle w:val="ListParagraph"/>
              <w:numPr>
                <w:ilvl w:val="0"/>
                <w:numId w:val="16"/>
              </w:numPr>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 xml:space="preserve">DSE users with </w:t>
            </w:r>
            <w:r w:rsidR="0023453D" w:rsidRPr="004C08BB">
              <w:rPr>
                <w:rFonts w:asciiTheme="minorHAnsi" w:hAnsiTheme="minorHAnsi" w:cstheme="minorHAnsi"/>
                <w:color w:val="000000" w:themeColor="text1"/>
                <w:sz w:val="20"/>
                <w:szCs w:val="20"/>
              </w:rPr>
              <w:t>disabilities.</w:t>
            </w:r>
          </w:p>
          <w:p w14:paraId="4B12F61B" w14:textId="77777777" w:rsidR="00A07A17" w:rsidRPr="004C08BB" w:rsidRDefault="00A07A17" w:rsidP="006E2DAA">
            <w:pPr>
              <w:pStyle w:val="ListParagraph"/>
              <w:numPr>
                <w:ilvl w:val="0"/>
                <w:numId w:val="16"/>
              </w:numPr>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DSE users who have suffered an injury, whether at work or outside working hours.</w:t>
            </w:r>
          </w:p>
          <w:p w14:paraId="06A1ACCB" w14:textId="4712BE37" w:rsidR="00A07A17" w:rsidRPr="004C08BB" w:rsidRDefault="00A07A17" w:rsidP="00587C89">
            <w:pPr>
              <w:pStyle w:val="Header"/>
              <w:jc w:val="both"/>
              <w:rPr>
                <w:rFonts w:asciiTheme="minorHAnsi" w:hAnsiTheme="minorHAnsi" w:cstheme="minorHAnsi"/>
                <w:color w:val="000000" w:themeColor="text1"/>
                <w:sz w:val="20"/>
                <w:szCs w:val="20"/>
              </w:rPr>
            </w:pPr>
          </w:p>
        </w:tc>
        <w:tc>
          <w:tcPr>
            <w:tcW w:w="1701" w:type="dxa"/>
          </w:tcPr>
          <w:p w14:paraId="036E9049" w14:textId="77777777" w:rsidR="00A07A17" w:rsidRPr="004C08BB" w:rsidRDefault="00A07A17" w:rsidP="0033694D">
            <w:pPr>
              <w:rPr>
                <w:rFonts w:asciiTheme="minorHAnsi" w:hAnsiTheme="minorHAnsi" w:cstheme="minorHAnsi"/>
                <w:color w:val="000000" w:themeColor="text1"/>
                <w:sz w:val="20"/>
                <w:szCs w:val="20"/>
              </w:rPr>
            </w:pPr>
          </w:p>
        </w:tc>
        <w:tc>
          <w:tcPr>
            <w:tcW w:w="1560" w:type="dxa"/>
          </w:tcPr>
          <w:p w14:paraId="43A1FE43" w14:textId="77777777" w:rsidR="00A07A17" w:rsidRPr="004C08BB" w:rsidRDefault="00A07A17" w:rsidP="0033694D">
            <w:pPr>
              <w:rPr>
                <w:rFonts w:asciiTheme="minorHAnsi" w:hAnsiTheme="minorHAnsi" w:cstheme="minorHAnsi"/>
                <w:color w:val="000000" w:themeColor="text1"/>
                <w:sz w:val="20"/>
                <w:szCs w:val="20"/>
              </w:rPr>
            </w:pPr>
          </w:p>
        </w:tc>
      </w:tr>
      <w:tr w:rsidR="00DB2C6C" w:rsidRPr="004C08BB" w14:paraId="5121D16C" w14:textId="77777777" w:rsidTr="003C537A">
        <w:tc>
          <w:tcPr>
            <w:tcW w:w="576" w:type="dxa"/>
          </w:tcPr>
          <w:p w14:paraId="72BCF7EB" w14:textId="77777777" w:rsidR="007C3182" w:rsidRPr="004C08BB" w:rsidRDefault="007C3182" w:rsidP="0047797E">
            <w:pPr>
              <w:rPr>
                <w:rFonts w:asciiTheme="minorHAnsi" w:hAnsiTheme="minorHAnsi" w:cstheme="minorHAnsi"/>
                <w:color w:val="000000" w:themeColor="text1"/>
                <w:sz w:val="20"/>
                <w:szCs w:val="20"/>
              </w:rPr>
            </w:pPr>
          </w:p>
          <w:p w14:paraId="65429B4A" w14:textId="09B31320" w:rsidR="0047797E" w:rsidRPr="004C08BB" w:rsidRDefault="0047797E" w:rsidP="0047797E">
            <w:pPr>
              <w:rPr>
                <w:rFonts w:asciiTheme="minorHAnsi" w:hAnsiTheme="minorHAnsi" w:cstheme="minorHAnsi"/>
                <w:b/>
                <w:bCs/>
                <w:color w:val="000000" w:themeColor="text1"/>
                <w:sz w:val="20"/>
                <w:szCs w:val="20"/>
              </w:rPr>
            </w:pPr>
            <w:r w:rsidRPr="004C08BB">
              <w:rPr>
                <w:rFonts w:asciiTheme="minorHAnsi" w:hAnsiTheme="minorHAnsi" w:cstheme="minorHAnsi"/>
                <w:b/>
                <w:bCs/>
                <w:color w:val="000000" w:themeColor="text1"/>
                <w:sz w:val="20"/>
                <w:szCs w:val="20"/>
              </w:rPr>
              <w:t>16.</w:t>
            </w:r>
          </w:p>
        </w:tc>
        <w:tc>
          <w:tcPr>
            <w:tcW w:w="2537" w:type="dxa"/>
          </w:tcPr>
          <w:p w14:paraId="3F1BBCF5" w14:textId="77777777" w:rsidR="00DB2C6C" w:rsidRPr="004C08BB" w:rsidRDefault="00DB2C6C" w:rsidP="00587C89">
            <w:pPr>
              <w:jc w:val="both"/>
              <w:rPr>
                <w:rFonts w:asciiTheme="minorHAnsi" w:hAnsiTheme="minorHAnsi" w:cstheme="minorHAnsi"/>
                <w:b/>
                <w:color w:val="000000" w:themeColor="text1"/>
                <w:sz w:val="20"/>
                <w:szCs w:val="20"/>
              </w:rPr>
            </w:pPr>
          </w:p>
          <w:p w14:paraId="474C553A" w14:textId="0F40AC39" w:rsidR="007C3182" w:rsidRPr="004C08BB" w:rsidRDefault="007C3182" w:rsidP="00587C89">
            <w:pPr>
              <w:jc w:val="both"/>
              <w:rPr>
                <w:rFonts w:asciiTheme="minorHAnsi" w:hAnsiTheme="minorHAnsi" w:cstheme="minorHAnsi"/>
                <w:b/>
                <w:color w:val="000000" w:themeColor="text1"/>
                <w:sz w:val="20"/>
                <w:szCs w:val="20"/>
              </w:rPr>
            </w:pPr>
            <w:r w:rsidRPr="004C08BB">
              <w:rPr>
                <w:rFonts w:asciiTheme="minorHAnsi" w:hAnsiTheme="minorHAnsi" w:cstheme="minorHAnsi"/>
                <w:b/>
                <w:color w:val="000000" w:themeColor="text1"/>
                <w:sz w:val="20"/>
                <w:szCs w:val="20"/>
              </w:rPr>
              <w:t xml:space="preserve">Working </w:t>
            </w:r>
            <w:r w:rsidR="00DB2C6C" w:rsidRPr="004C08BB">
              <w:rPr>
                <w:rFonts w:asciiTheme="minorHAnsi" w:hAnsiTheme="minorHAnsi" w:cstheme="minorHAnsi"/>
                <w:b/>
                <w:color w:val="000000" w:themeColor="text1"/>
                <w:sz w:val="20"/>
                <w:szCs w:val="20"/>
              </w:rPr>
              <w:t>A</w:t>
            </w:r>
            <w:r w:rsidRPr="004C08BB">
              <w:rPr>
                <w:rFonts w:asciiTheme="minorHAnsi" w:hAnsiTheme="minorHAnsi" w:cstheme="minorHAnsi"/>
                <w:b/>
                <w:color w:val="000000" w:themeColor="text1"/>
                <w:sz w:val="20"/>
                <w:szCs w:val="20"/>
              </w:rPr>
              <w:t>lone</w:t>
            </w:r>
          </w:p>
          <w:p w14:paraId="566E68C3" w14:textId="77777777" w:rsidR="007C3182" w:rsidRPr="004C08BB" w:rsidRDefault="007C3182" w:rsidP="00587C89">
            <w:pPr>
              <w:jc w:val="both"/>
              <w:rPr>
                <w:rFonts w:asciiTheme="minorHAnsi" w:hAnsiTheme="minorHAnsi" w:cstheme="minorHAnsi"/>
                <w:b/>
                <w:color w:val="000000" w:themeColor="text1"/>
                <w:sz w:val="20"/>
                <w:szCs w:val="20"/>
              </w:rPr>
            </w:pPr>
          </w:p>
        </w:tc>
        <w:tc>
          <w:tcPr>
            <w:tcW w:w="9078" w:type="dxa"/>
          </w:tcPr>
          <w:p w14:paraId="31BC8EA5" w14:textId="77777777" w:rsidR="00CB2AA8" w:rsidRPr="004C08BB" w:rsidRDefault="00CB2AA8" w:rsidP="00587C89">
            <w:pPr>
              <w:jc w:val="both"/>
              <w:rPr>
                <w:rFonts w:asciiTheme="minorHAnsi" w:hAnsiTheme="minorHAnsi" w:cstheme="minorHAnsi"/>
                <w:color w:val="000000" w:themeColor="text1"/>
                <w:sz w:val="20"/>
                <w:szCs w:val="20"/>
              </w:rPr>
            </w:pPr>
          </w:p>
          <w:p w14:paraId="335F8A8C" w14:textId="46AB3928" w:rsidR="00CB2AA8" w:rsidRPr="004C08BB" w:rsidRDefault="00CB2AA8" w:rsidP="00587C89">
            <w:pPr>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Lone workers are employees who work in isolation such as delivery drivers, employees who travel for work, employees who are alone in the office and those who go to visit clients.</w:t>
            </w:r>
          </w:p>
          <w:p w14:paraId="7352E889" w14:textId="77777777" w:rsidR="00CB2AA8" w:rsidRPr="004C08BB" w:rsidRDefault="00CB2AA8" w:rsidP="00587C89">
            <w:pPr>
              <w:jc w:val="both"/>
              <w:rPr>
                <w:rFonts w:asciiTheme="minorHAnsi" w:hAnsiTheme="minorHAnsi" w:cstheme="minorHAnsi"/>
                <w:color w:val="000000" w:themeColor="text1"/>
                <w:sz w:val="20"/>
                <w:szCs w:val="20"/>
              </w:rPr>
            </w:pPr>
          </w:p>
          <w:p w14:paraId="4EAFBB24" w14:textId="77777777" w:rsidR="00CB2AA8" w:rsidRPr="004C08BB" w:rsidRDefault="00CB2AA8" w:rsidP="00587C89">
            <w:pPr>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Working alone is not forbidden, but the employer does have a duty to ensure the safety of lone workers so that if they fall ill or suffer an accident, assistance will be provided.</w:t>
            </w:r>
          </w:p>
          <w:p w14:paraId="64B5E0BF" w14:textId="77777777" w:rsidR="007C3182" w:rsidRPr="004C08BB" w:rsidRDefault="007C3182" w:rsidP="00587C89">
            <w:pPr>
              <w:jc w:val="both"/>
              <w:rPr>
                <w:rFonts w:asciiTheme="minorHAnsi" w:hAnsiTheme="minorHAnsi" w:cstheme="minorHAnsi"/>
                <w:color w:val="000000" w:themeColor="text1"/>
                <w:sz w:val="20"/>
                <w:szCs w:val="20"/>
              </w:rPr>
            </w:pPr>
          </w:p>
        </w:tc>
        <w:tc>
          <w:tcPr>
            <w:tcW w:w="1701" w:type="dxa"/>
          </w:tcPr>
          <w:p w14:paraId="307BEC69" w14:textId="77777777" w:rsidR="007C3182" w:rsidRPr="004C08BB" w:rsidRDefault="007C3182" w:rsidP="0033694D">
            <w:pPr>
              <w:rPr>
                <w:rFonts w:asciiTheme="minorHAnsi" w:hAnsiTheme="minorHAnsi" w:cstheme="minorHAnsi"/>
                <w:color w:val="000000" w:themeColor="text1"/>
                <w:sz w:val="20"/>
                <w:szCs w:val="20"/>
              </w:rPr>
            </w:pPr>
          </w:p>
        </w:tc>
        <w:tc>
          <w:tcPr>
            <w:tcW w:w="1560" w:type="dxa"/>
          </w:tcPr>
          <w:p w14:paraId="1D2936A3" w14:textId="77777777" w:rsidR="007C3182" w:rsidRPr="004C08BB" w:rsidRDefault="007C3182" w:rsidP="0033694D">
            <w:pPr>
              <w:rPr>
                <w:rFonts w:asciiTheme="minorHAnsi" w:hAnsiTheme="minorHAnsi" w:cstheme="minorHAnsi"/>
                <w:color w:val="000000" w:themeColor="text1"/>
                <w:sz w:val="20"/>
                <w:szCs w:val="20"/>
              </w:rPr>
            </w:pPr>
          </w:p>
        </w:tc>
      </w:tr>
      <w:tr w:rsidR="00DB2C6C" w:rsidRPr="004C08BB" w14:paraId="5349FE04" w14:textId="77777777" w:rsidTr="003C537A">
        <w:tc>
          <w:tcPr>
            <w:tcW w:w="576" w:type="dxa"/>
          </w:tcPr>
          <w:p w14:paraId="497AE6B6" w14:textId="77777777" w:rsidR="007C3182" w:rsidRPr="004C08BB" w:rsidRDefault="007C3182" w:rsidP="0047797E">
            <w:pPr>
              <w:ind w:left="360"/>
              <w:rPr>
                <w:rFonts w:asciiTheme="minorHAnsi" w:hAnsiTheme="minorHAnsi" w:cstheme="minorHAnsi"/>
                <w:color w:val="000000" w:themeColor="text1"/>
                <w:sz w:val="20"/>
                <w:szCs w:val="20"/>
              </w:rPr>
            </w:pPr>
          </w:p>
          <w:p w14:paraId="196BFDA5" w14:textId="277CD263" w:rsidR="0047797E" w:rsidRPr="004C08BB" w:rsidRDefault="0047797E" w:rsidP="0047797E">
            <w:pPr>
              <w:rPr>
                <w:rFonts w:asciiTheme="minorHAnsi" w:hAnsiTheme="minorHAnsi" w:cstheme="minorHAnsi"/>
                <w:color w:val="000000" w:themeColor="text1"/>
                <w:sz w:val="20"/>
                <w:szCs w:val="20"/>
              </w:rPr>
            </w:pPr>
            <w:r w:rsidRPr="004C08BB">
              <w:rPr>
                <w:rFonts w:asciiTheme="minorHAnsi" w:hAnsiTheme="minorHAnsi" w:cstheme="minorHAnsi"/>
                <w:b/>
                <w:bCs/>
                <w:color w:val="000000" w:themeColor="text1"/>
                <w:sz w:val="20"/>
                <w:szCs w:val="20"/>
              </w:rPr>
              <w:t>17.</w:t>
            </w:r>
          </w:p>
        </w:tc>
        <w:tc>
          <w:tcPr>
            <w:tcW w:w="2537" w:type="dxa"/>
          </w:tcPr>
          <w:p w14:paraId="1F4CBCBC" w14:textId="77777777" w:rsidR="00DB2C6C" w:rsidRPr="004C08BB" w:rsidRDefault="00DB2C6C" w:rsidP="00587C89">
            <w:pPr>
              <w:rPr>
                <w:rFonts w:asciiTheme="minorHAnsi" w:hAnsiTheme="minorHAnsi" w:cstheme="minorHAnsi"/>
                <w:b/>
                <w:color w:val="000000" w:themeColor="text1"/>
                <w:sz w:val="20"/>
                <w:szCs w:val="20"/>
              </w:rPr>
            </w:pPr>
          </w:p>
          <w:p w14:paraId="291A32E7" w14:textId="262CC9F7" w:rsidR="007C3182" w:rsidRPr="004C08BB" w:rsidRDefault="008B6CE7" w:rsidP="00587C89">
            <w:pPr>
              <w:rPr>
                <w:rFonts w:asciiTheme="minorHAnsi" w:hAnsiTheme="minorHAnsi" w:cstheme="minorHAnsi"/>
                <w:b/>
                <w:color w:val="000000" w:themeColor="text1"/>
                <w:sz w:val="20"/>
                <w:szCs w:val="20"/>
              </w:rPr>
            </w:pPr>
            <w:r w:rsidRPr="004C08BB">
              <w:rPr>
                <w:rFonts w:asciiTheme="minorHAnsi" w:hAnsiTheme="minorHAnsi" w:cstheme="minorHAnsi"/>
                <w:b/>
                <w:color w:val="000000" w:themeColor="text1"/>
                <w:sz w:val="20"/>
                <w:szCs w:val="20"/>
              </w:rPr>
              <w:t xml:space="preserve">Home Working </w:t>
            </w:r>
          </w:p>
          <w:p w14:paraId="5EEE5B83" w14:textId="039C9559" w:rsidR="00B328AD" w:rsidRPr="004C08BB" w:rsidRDefault="00B328AD" w:rsidP="00587C89">
            <w:pPr>
              <w:rPr>
                <w:rFonts w:asciiTheme="minorHAnsi" w:hAnsiTheme="minorHAnsi" w:cstheme="minorHAnsi"/>
                <w:b/>
                <w:color w:val="000000" w:themeColor="text1"/>
                <w:sz w:val="20"/>
                <w:szCs w:val="20"/>
              </w:rPr>
            </w:pPr>
          </w:p>
        </w:tc>
        <w:tc>
          <w:tcPr>
            <w:tcW w:w="9078" w:type="dxa"/>
          </w:tcPr>
          <w:p w14:paraId="2B63829A" w14:textId="77777777" w:rsidR="007C3182" w:rsidRPr="004C08BB" w:rsidRDefault="007C3182" w:rsidP="00587C89">
            <w:pPr>
              <w:jc w:val="both"/>
              <w:rPr>
                <w:rFonts w:asciiTheme="minorHAnsi" w:hAnsiTheme="minorHAnsi" w:cstheme="minorHAnsi"/>
                <w:color w:val="000000" w:themeColor="text1"/>
                <w:sz w:val="20"/>
                <w:szCs w:val="20"/>
              </w:rPr>
            </w:pPr>
          </w:p>
          <w:p w14:paraId="23960A6A" w14:textId="77777777" w:rsidR="005E45B0" w:rsidRPr="004C08BB" w:rsidRDefault="005E45B0" w:rsidP="00587C89">
            <w:pPr>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Home working is subject to the Company’s Home Working Risk Assessment.</w:t>
            </w:r>
          </w:p>
          <w:p w14:paraId="4E1A4E63" w14:textId="77777777" w:rsidR="005E45B0" w:rsidRPr="004C08BB" w:rsidRDefault="005E45B0" w:rsidP="00587C89">
            <w:pPr>
              <w:jc w:val="both"/>
              <w:rPr>
                <w:rFonts w:asciiTheme="minorHAnsi" w:hAnsiTheme="minorHAnsi" w:cstheme="minorHAnsi"/>
                <w:color w:val="000000" w:themeColor="text1"/>
                <w:sz w:val="20"/>
                <w:szCs w:val="20"/>
              </w:rPr>
            </w:pPr>
          </w:p>
          <w:p w14:paraId="623E098C" w14:textId="77777777" w:rsidR="005E45B0" w:rsidRPr="004C08BB" w:rsidRDefault="005E45B0" w:rsidP="00587C89">
            <w:pPr>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Employees may work from home on either a full-time or part-time basis, and on a temporary or permanent basis (depending on the company policy on home working and management approval).</w:t>
            </w:r>
          </w:p>
          <w:p w14:paraId="01013B0C" w14:textId="77777777" w:rsidR="005E45B0" w:rsidRPr="004C08BB" w:rsidRDefault="005E45B0" w:rsidP="00587C89">
            <w:pPr>
              <w:jc w:val="both"/>
              <w:rPr>
                <w:rFonts w:asciiTheme="minorHAnsi" w:hAnsiTheme="minorHAnsi" w:cstheme="minorHAnsi"/>
                <w:color w:val="000000" w:themeColor="text1"/>
                <w:sz w:val="20"/>
                <w:szCs w:val="20"/>
              </w:rPr>
            </w:pPr>
          </w:p>
          <w:p w14:paraId="2742E027" w14:textId="0503258E" w:rsidR="005E45B0" w:rsidRPr="004C08BB" w:rsidRDefault="005E45B0" w:rsidP="00587C89">
            <w:pPr>
              <w:jc w:val="both"/>
              <w:rPr>
                <w:rFonts w:asciiTheme="minorHAnsi" w:hAnsiTheme="minorHAnsi" w:cstheme="minorHAnsi"/>
                <w:strike/>
                <w:color w:val="000000" w:themeColor="text1"/>
                <w:sz w:val="20"/>
                <w:szCs w:val="20"/>
              </w:rPr>
            </w:pPr>
            <w:r w:rsidRPr="004C08BB">
              <w:rPr>
                <w:rFonts w:asciiTheme="minorHAnsi" w:hAnsiTheme="minorHAnsi" w:cstheme="minorHAnsi"/>
                <w:color w:val="000000" w:themeColor="text1"/>
                <w:sz w:val="20"/>
                <w:szCs w:val="20"/>
              </w:rPr>
              <w:t>Home working must be managed effectively, and health and safety is reviewed to ensure employees can work safely.  Arrangements may vary depending on whether the home working is on a temporary or permanent basis.  The employer is responsible for ensuring that any equipment provided to employees who work from home is in good condition and that a DSE Assessment is in place and reviewed annually or as required</w:t>
            </w:r>
            <w:r w:rsidR="00716A90" w:rsidRPr="004C08BB">
              <w:rPr>
                <w:rFonts w:asciiTheme="minorHAnsi" w:hAnsiTheme="minorHAnsi" w:cstheme="minorHAnsi"/>
                <w:color w:val="000000" w:themeColor="text1"/>
                <w:sz w:val="20"/>
                <w:szCs w:val="20"/>
              </w:rPr>
              <w:t>.</w:t>
            </w:r>
          </w:p>
          <w:p w14:paraId="4B9DF2C3" w14:textId="77777777" w:rsidR="005E45B0" w:rsidRPr="004C08BB" w:rsidRDefault="005E45B0" w:rsidP="00587C89">
            <w:pPr>
              <w:jc w:val="both"/>
              <w:rPr>
                <w:rFonts w:asciiTheme="minorHAnsi" w:hAnsiTheme="minorHAnsi" w:cstheme="minorHAnsi"/>
                <w:color w:val="000000" w:themeColor="text1"/>
                <w:sz w:val="20"/>
                <w:szCs w:val="20"/>
              </w:rPr>
            </w:pPr>
          </w:p>
          <w:p w14:paraId="057709D5" w14:textId="77777777" w:rsidR="005E45B0" w:rsidRPr="004C08BB" w:rsidRDefault="005E45B0" w:rsidP="00587C89">
            <w:pPr>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Any employee working from home must complete the Home Working Assessment on a regular basis and at least annually.</w:t>
            </w:r>
          </w:p>
          <w:p w14:paraId="79398FBF" w14:textId="7C7B9080" w:rsidR="005E45B0" w:rsidRPr="004C08BB" w:rsidRDefault="005E45B0" w:rsidP="00587C89">
            <w:pPr>
              <w:jc w:val="both"/>
              <w:rPr>
                <w:rFonts w:asciiTheme="minorHAnsi" w:hAnsiTheme="minorHAnsi" w:cstheme="minorHAnsi"/>
                <w:color w:val="000000" w:themeColor="text1"/>
                <w:sz w:val="20"/>
                <w:szCs w:val="20"/>
              </w:rPr>
            </w:pPr>
          </w:p>
        </w:tc>
        <w:tc>
          <w:tcPr>
            <w:tcW w:w="1701" w:type="dxa"/>
          </w:tcPr>
          <w:p w14:paraId="304C8674" w14:textId="77777777" w:rsidR="007C3182" w:rsidRPr="004C08BB" w:rsidRDefault="007C3182" w:rsidP="0033694D">
            <w:pPr>
              <w:rPr>
                <w:rFonts w:asciiTheme="minorHAnsi" w:hAnsiTheme="minorHAnsi" w:cstheme="minorHAnsi"/>
                <w:color w:val="000000" w:themeColor="text1"/>
                <w:sz w:val="20"/>
                <w:szCs w:val="20"/>
              </w:rPr>
            </w:pPr>
          </w:p>
        </w:tc>
        <w:tc>
          <w:tcPr>
            <w:tcW w:w="1560" w:type="dxa"/>
          </w:tcPr>
          <w:p w14:paraId="02CED18F" w14:textId="77777777" w:rsidR="007C3182" w:rsidRPr="004C08BB" w:rsidRDefault="007C3182" w:rsidP="0033694D">
            <w:pPr>
              <w:rPr>
                <w:rFonts w:asciiTheme="minorHAnsi" w:hAnsiTheme="minorHAnsi" w:cstheme="minorHAnsi"/>
                <w:color w:val="000000" w:themeColor="text1"/>
                <w:sz w:val="20"/>
                <w:szCs w:val="20"/>
              </w:rPr>
            </w:pPr>
          </w:p>
        </w:tc>
      </w:tr>
      <w:tr w:rsidR="00DB2C6C" w:rsidRPr="004C08BB" w14:paraId="7C89FC58" w14:textId="77777777" w:rsidTr="003C537A">
        <w:tc>
          <w:tcPr>
            <w:tcW w:w="576" w:type="dxa"/>
          </w:tcPr>
          <w:p w14:paraId="1392F959" w14:textId="77777777" w:rsidR="007C3182" w:rsidRPr="004C08BB" w:rsidRDefault="007C3182" w:rsidP="0047797E">
            <w:pPr>
              <w:rPr>
                <w:rFonts w:asciiTheme="minorHAnsi" w:hAnsiTheme="minorHAnsi" w:cstheme="minorHAnsi"/>
                <w:color w:val="000000" w:themeColor="text1"/>
                <w:sz w:val="20"/>
                <w:szCs w:val="20"/>
              </w:rPr>
            </w:pPr>
          </w:p>
          <w:p w14:paraId="58A2B998" w14:textId="5B375DC0" w:rsidR="0047797E" w:rsidRPr="004C08BB" w:rsidRDefault="0047797E" w:rsidP="0047797E">
            <w:pPr>
              <w:rPr>
                <w:rFonts w:asciiTheme="minorHAnsi" w:hAnsiTheme="minorHAnsi" w:cstheme="minorHAnsi"/>
                <w:b/>
                <w:bCs/>
                <w:color w:val="000000" w:themeColor="text1"/>
                <w:sz w:val="20"/>
                <w:szCs w:val="20"/>
              </w:rPr>
            </w:pPr>
            <w:r w:rsidRPr="004C08BB">
              <w:rPr>
                <w:rFonts w:asciiTheme="minorHAnsi" w:hAnsiTheme="minorHAnsi" w:cstheme="minorHAnsi"/>
                <w:b/>
                <w:bCs/>
                <w:color w:val="000000" w:themeColor="text1"/>
                <w:sz w:val="20"/>
                <w:szCs w:val="20"/>
              </w:rPr>
              <w:t>18.</w:t>
            </w:r>
          </w:p>
        </w:tc>
        <w:tc>
          <w:tcPr>
            <w:tcW w:w="2537" w:type="dxa"/>
          </w:tcPr>
          <w:p w14:paraId="087F58BA" w14:textId="77777777" w:rsidR="00DB2C6C" w:rsidRPr="004C08BB" w:rsidRDefault="00DB2C6C" w:rsidP="00587C89">
            <w:pPr>
              <w:rPr>
                <w:rFonts w:asciiTheme="minorHAnsi" w:hAnsiTheme="minorHAnsi" w:cstheme="minorHAnsi"/>
                <w:b/>
                <w:color w:val="000000" w:themeColor="text1"/>
                <w:sz w:val="20"/>
                <w:szCs w:val="20"/>
              </w:rPr>
            </w:pPr>
          </w:p>
          <w:p w14:paraId="145B0A08" w14:textId="5DF12E05" w:rsidR="007C3182" w:rsidRPr="004C08BB" w:rsidRDefault="00B328AD" w:rsidP="00587C89">
            <w:pPr>
              <w:rPr>
                <w:rFonts w:asciiTheme="minorHAnsi" w:hAnsiTheme="minorHAnsi" w:cstheme="minorHAnsi"/>
                <w:b/>
                <w:color w:val="000000" w:themeColor="text1"/>
                <w:sz w:val="20"/>
                <w:szCs w:val="20"/>
              </w:rPr>
            </w:pPr>
            <w:r w:rsidRPr="004C08BB">
              <w:rPr>
                <w:rFonts w:asciiTheme="minorHAnsi" w:hAnsiTheme="minorHAnsi" w:cstheme="minorHAnsi"/>
                <w:b/>
                <w:color w:val="000000" w:themeColor="text1"/>
                <w:sz w:val="20"/>
                <w:szCs w:val="20"/>
              </w:rPr>
              <w:t>Vehicle Fleet/Drivers</w:t>
            </w:r>
          </w:p>
          <w:p w14:paraId="75B6DA67" w14:textId="3DD0F530" w:rsidR="00B328AD" w:rsidRPr="004C08BB" w:rsidRDefault="00B328AD" w:rsidP="00587C89">
            <w:pPr>
              <w:rPr>
                <w:rFonts w:asciiTheme="minorHAnsi" w:hAnsiTheme="minorHAnsi" w:cstheme="minorHAnsi"/>
                <w:b/>
                <w:color w:val="000000" w:themeColor="text1"/>
                <w:sz w:val="20"/>
                <w:szCs w:val="20"/>
              </w:rPr>
            </w:pPr>
          </w:p>
        </w:tc>
        <w:tc>
          <w:tcPr>
            <w:tcW w:w="9078" w:type="dxa"/>
          </w:tcPr>
          <w:p w14:paraId="51863100" w14:textId="77777777" w:rsidR="009662F5" w:rsidRPr="004C08BB" w:rsidRDefault="009662F5" w:rsidP="00587C89">
            <w:pPr>
              <w:spacing w:line="276" w:lineRule="auto"/>
              <w:jc w:val="both"/>
              <w:rPr>
                <w:rFonts w:asciiTheme="minorHAnsi" w:hAnsiTheme="minorHAnsi" w:cstheme="minorHAnsi"/>
                <w:color w:val="000000" w:themeColor="text1"/>
                <w:sz w:val="20"/>
                <w:szCs w:val="20"/>
              </w:rPr>
            </w:pPr>
          </w:p>
          <w:p w14:paraId="2258E1E0" w14:textId="46DE1987" w:rsidR="009662F5" w:rsidRPr="004C08BB" w:rsidRDefault="009662F5" w:rsidP="00587C89">
            <w:pPr>
              <w:spacing w:line="276" w:lineRule="auto"/>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Employees are legally responsible for ensuring the ongoing roadworthiness of their vehicles. They are also legally responsible for ensuring that vehicles are insured, have ‘road tax’ and they are operated in accordance with the rules of the highway. They are also responsible for ensuring that they only operate vehicles to which they hold a suitable licence.</w:t>
            </w:r>
          </w:p>
          <w:p w14:paraId="02E587A0" w14:textId="77777777" w:rsidR="007C3182" w:rsidRPr="004C08BB" w:rsidRDefault="007C3182" w:rsidP="00587C89">
            <w:pPr>
              <w:jc w:val="both"/>
              <w:rPr>
                <w:rFonts w:asciiTheme="minorHAnsi" w:hAnsiTheme="minorHAnsi" w:cstheme="minorHAnsi"/>
                <w:color w:val="000000" w:themeColor="text1"/>
                <w:sz w:val="20"/>
                <w:szCs w:val="20"/>
              </w:rPr>
            </w:pPr>
          </w:p>
        </w:tc>
        <w:tc>
          <w:tcPr>
            <w:tcW w:w="1701" w:type="dxa"/>
          </w:tcPr>
          <w:p w14:paraId="3A90AF4F" w14:textId="77777777" w:rsidR="007C3182" w:rsidRPr="004C08BB" w:rsidRDefault="007C3182" w:rsidP="0033694D">
            <w:pPr>
              <w:rPr>
                <w:rFonts w:asciiTheme="minorHAnsi" w:hAnsiTheme="minorHAnsi" w:cstheme="minorHAnsi"/>
                <w:color w:val="000000" w:themeColor="text1"/>
                <w:sz w:val="20"/>
                <w:szCs w:val="20"/>
              </w:rPr>
            </w:pPr>
          </w:p>
        </w:tc>
        <w:tc>
          <w:tcPr>
            <w:tcW w:w="1560" w:type="dxa"/>
          </w:tcPr>
          <w:p w14:paraId="5BA24DA8" w14:textId="77777777" w:rsidR="007C3182" w:rsidRPr="004C08BB" w:rsidRDefault="007C3182" w:rsidP="0033694D">
            <w:pPr>
              <w:rPr>
                <w:rFonts w:asciiTheme="minorHAnsi" w:hAnsiTheme="minorHAnsi" w:cstheme="minorHAnsi"/>
                <w:color w:val="000000" w:themeColor="text1"/>
                <w:sz w:val="20"/>
                <w:szCs w:val="20"/>
              </w:rPr>
            </w:pPr>
          </w:p>
        </w:tc>
      </w:tr>
      <w:tr w:rsidR="00DB2C6C" w:rsidRPr="004C08BB" w14:paraId="05DEC523" w14:textId="77777777" w:rsidTr="003C537A">
        <w:tc>
          <w:tcPr>
            <w:tcW w:w="576" w:type="dxa"/>
          </w:tcPr>
          <w:p w14:paraId="0808BA04" w14:textId="77777777" w:rsidR="007C3182" w:rsidRPr="004C08BB" w:rsidRDefault="007C3182" w:rsidP="0047797E">
            <w:pPr>
              <w:ind w:left="360"/>
              <w:rPr>
                <w:rFonts w:asciiTheme="minorHAnsi" w:hAnsiTheme="minorHAnsi" w:cstheme="minorHAnsi"/>
                <w:color w:val="000000" w:themeColor="text1"/>
                <w:sz w:val="20"/>
                <w:szCs w:val="20"/>
              </w:rPr>
            </w:pPr>
          </w:p>
          <w:p w14:paraId="54A2C5C3" w14:textId="3A82A43C" w:rsidR="0047797E" w:rsidRPr="004C08BB" w:rsidRDefault="0047797E" w:rsidP="0047797E">
            <w:pPr>
              <w:rPr>
                <w:rFonts w:asciiTheme="minorHAnsi" w:hAnsiTheme="minorHAnsi" w:cstheme="minorHAnsi"/>
                <w:b/>
                <w:bCs/>
                <w:color w:val="000000" w:themeColor="text1"/>
                <w:sz w:val="20"/>
                <w:szCs w:val="20"/>
              </w:rPr>
            </w:pPr>
            <w:r w:rsidRPr="004C08BB">
              <w:rPr>
                <w:rFonts w:asciiTheme="minorHAnsi" w:hAnsiTheme="minorHAnsi" w:cstheme="minorHAnsi"/>
                <w:b/>
                <w:bCs/>
                <w:color w:val="000000" w:themeColor="text1"/>
                <w:sz w:val="20"/>
                <w:szCs w:val="20"/>
              </w:rPr>
              <w:lastRenderedPageBreak/>
              <w:t>19.</w:t>
            </w:r>
          </w:p>
        </w:tc>
        <w:tc>
          <w:tcPr>
            <w:tcW w:w="2537" w:type="dxa"/>
          </w:tcPr>
          <w:p w14:paraId="55392C8D" w14:textId="77777777" w:rsidR="00DB2C6C" w:rsidRPr="004C08BB" w:rsidRDefault="00DB2C6C" w:rsidP="00587C89">
            <w:pPr>
              <w:jc w:val="both"/>
              <w:rPr>
                <w:rFonts w:asciiTheme="minorHAnsi" w:hAnsiTheme="minorHAnsi" w:cstheme="minorHAnsi"/>
                <w:b/>
                <w:color w:val="000000" w:themeColor="text1"/>
                <w:sz w:val="20"/>
                <w:szCs w:val="20"/>
              </w:rPr>
            </w:pPr>
          </w:p>
          <w:p w14:paraId="0389A52E" w14:textId="187B820F" w:rsidR="007C3182" w:rsidRPr="004C08BB" w:rsidRDefault="00B63A79" w:rsidP="00587C89">
            <w:pPr>
              <w:rPr>
                <w:rFonts w:asciiTheme="minorHAnsi" w:hAnsiTheme="minorHAnsi" w:cstheme="minorHAnsi"/>
                <w:b/>
                <w:color w:val="000000" w:themeColor="text1"/>
                <w:sz w:val="20"/>
                <w:szCs w:val="20"/>
              </w:rPr>
            </w:pPr>
            <w:r w:rsidRPr="004C08BB">
              <w:rPr>
                <w:rFonts w:asciiTheme="minorHAnsi" w:hAnsiTheme="minorHAnsi" w:cstheme="minorHAnsi"/>
                <w:b/>
                <w:color w:val="000000" w:themeColor="text1"/>
                <w:sz w:val="20"/>
                <w:szCs w:val="20"/>
              </w:rPr>
              <w:lastRenderedPageBreak/>
              <w:t>COSHH – Control of Hazardous Substances at Work</w:t>
            </w:r>
          </w:p>
        </w:tc>
        <w:tc>
          <w:tcPr>
            <w:tcW w:w="9078" w:type="dxa"/>
          </w:tcPr>
          <w:p w14:paraId="7AD694EE" w14:textId="77777777" w:rsidR="009662F5" w:rsidRPr="004C08BB" w:rsidRDefault="009662F5" w:rsidP="00587C89">
            <w:pPr>
              <w:jc w:val="both"/>
              <w:rPr>
                <w:rFonts w:asciiTheme="minorHAnsi" w:hAnsiTheme="minorHAnsi" w:cstheme="minorHAnsi"/>
                <w:color w:val="000000" w:themeColor="text1"/>
                <w:sz w:val="20"/>
                <w:szCs w:val="20"/>
              </w:rPr>
            </w:pPr>
          </w:p>
          <w:p w14:paraId="353E1967" w14:textId="7BB4FE2F" w:rsidR="00B32A13" w:rsidRPr="004C08BB" w:rsidRDefault="00B32A13" w:rsidP="00587C89">
            <w:pPr>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lastRenderedPageBreak/>
              <w:t>COSHH stands for the Control of Substances Hazardous to Health which is legislation applying to substances USED (</w:t>
            </w:r>
            <w:r w:rsidR="0023453D" w:rsidRPr="004C08BB">
              <w:rPr>
                <w:rFonts w:asciiTheme="minorHAnsi" w:hAnsiTheme="minorHAnsi" w:cstheme="minorHAnsi"/>
                <w:color w:val="000000" w:themeColor="text1"/>
                <w:sz w:val="20"/>
                <w:szCs w:val="20"/>
              </w:rPr>
              <w:t>e.g.,</w:t>
            </w:r>
            <w:r w:rsidRPr="004C08BB">
              <w:rPr>
                <w:rFonts w:asciiTheme="minorHAnsi" w:hAnsiTheme="minorHAnsi" w:cstheme="minorHAnsi"/>
                <w:color w:val="000000" w:themeColor="text1"/>
                <w:sz w:val="20"/>
                <w:szCs w:val="20"/>
              </w:rPr>
              <w:t xml:space="preserve"> chemicals, cleaning products, adhesives etc) and PRODUCED (</w:t>
            </w:r>
            <w:r w:rsidR="0047797E" w:rsidRPr="004C08BB">
              <w:rPr>
                <w:rFonts w:asciiTheme="minorHAnsi" w:hAnsiTheme="minorHAnsi" w:cstheme="minorHAnsi"/>
                <w:color w:val="000000" w:themeColor="text1"/>
                <w:sz w:val="20"/>
                <w:szCs w:val="20"/>
              </w:rPr>
              <w:t>e.g.,</w:t>
            </w:r>
            <w:r w:rsidRPr="004C08BB">
              <w:rPr>
                <w:rFonts w:asciiTheme="minorHAnsi" w:hAnsiTheme="minorHAnsi" w:cstheme="minorHAnsi"/>
                <w:color w:val="000000" w:themeColor="text1"/>
                <w:sz w:val="20"/>
                <w:szCs w:val="20"/>
              </w:rPr>
              <w:t xml:space="preserve"> gases, fumes, dust etc) at work and the potentially hazardous effects these substances could have on those who come into contact with them.</w:t>
            </w:r>
          </w:p>
          <w:p w14:paraId="2A614216" w14:textId="77777777" w:rsidR="00B32A13" w:rsidRPr="004C08BB" w:rsidRDefault="00B32A13" w:rsidP="00587C89">
            <w:pPr>
              <w:jc w:val="both"/>
              <w:rPr>
                <w:rFonts w:asciiTheme="minorHAnsi" w:hAnsiTheme="minorHAnsi" w:cstheme="minorHAnsi"/>
                <w:color w:val="000000" w:themeColor="text1"/>
                <w:sz w:val="20"/>
                <w:szCs w:val="20"/>
              </w:rPr>
            </w:pPr>
          </w:p>
          <w:p w14:paraId="70310C46" w14:textId="2FA62AE2" w:rsidR="00B32A13" w:rsidRPr="004C08BB" w:rsidRDefault="00B32A13" w:rsidP="00587C89">
            <w:pPr>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All such substances must be risk assessed using a COSHH Assessment Form.</w:t>
            </w:r>
            <w:r w:rsidR="0023453D" w:rsidRPr="004C08BB">
              <w:rPr>
                <w:rFonts w:asciiTheme="minorHAnsi" w:hAnsiTheme="minorHAnsi" w:cstheme="minorHAnsi"/>
                <w:color w:val="000000" w:themeColor="text1"/>
                <w:sz w:val="20"/>
                <w:szCs w:val="20"/>
              </w:rPr>
              <w:t xml:space="preserve"> </w:t>
            </w:r>
            <w:r w:rsidRPr="004C08BB">
              <w:rPr>
                <w:rFonts w:asciiTheme="minorHAnsi" w:hAnsiTheme="minorHAnsi" w:cstheme="minorHAnsi"/>
                <w:color w:val="000000" w:themeColor="text1"/>
                <w:sz w:val="20"/>
                <w:szCs w:val="20"/>
              </w:rPr>
              <w:t>As with Risk Assessments, the findings of the COSHH Assessments must be passed to the employees who could be affected</w:t>
            </w:r>
          </w:p>
          <w:p w14:paraId="0D6326DE" w14:textId="2FD6DD34" w:rsidR="00870DF4" w:rsidRPr="004C08BB" w:rsidRDefault="00870DF4" w:rsidP="00587C89">
            <w:pPr>
              <w:jc w:val="both"/>
              <w:rPr>
                <w:rFonts w:asciiTheme="minorHAnsi" w:hAnsiTheme="minorHAnsi" w:cstheme="minorHAnsi"/>
                <w:color w:val="000000" w:themeColor="text1"/>
                <w:sz w:val="20"/>
                <w:szCs w:val="20"/>
              </w:rPr>
            </w:pPr>
          </w:p>
          <w:p w14:paraId="14532253" w14:textId="02EAEEE6" w:rsidR="00870DF4" w:rsidRPr="004C08BB" w:rsidRDefault="00870DF4" w:rsidP="00587C89">
            <w:pPr>
              <w:pStyle w:val="Header"/>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 xml:space="preserve">Employees must not face any harm to their health at work from substances which are used or are produced in the workplace.  “Used” includes any chemicals which are stored in the </w:t>
            </w:r>
            <w:r w:rsidR="0023453D" w:rsidRPr="004C08BB">
              <w:rPr>
                <w:rFonts w:asciiTheme="minorHAnsi" w:hAnsiTheme="minorHAnsi" w:cstheme="minorHAnsi"/>
                <w:color w:val="000000" w:themeColor="text1"/>
                <w:sz w:val="20"/>
                <w:szCs w:val="20"/>
              </w:rPr>
              <w:t>workplace,</w:t>
            </w:r>
            <w:r w:rsidRPr="004C08BB">
              <w:rPr>
                <w:rFonts w:asciiTheme="minorHAnsi" w:hAnsiTheme="minorHAnsi" w:cstheme="minorHAnsi"/>
                <w:color w:val="000000" w:themeColor="text1"/>
                <w:sz w:val="20"/>
                <w:szCs w:val="20"/>
              </w:rPr>
              <w:t xml:space="preserve"> or which are used by employees.  “Produced” means any gases, vapours, fumes which could be present in the workplace, usually as a result of a work activity.  It is rare for any substances to be produced in an office environment.</w:t>
            </w:r>
          </w:p>
          <w:p w14:paraId="2CF301B8" w14:textId="0195C50B" w:rsidR="00870DF4" w:rsidRPr="004C08BB" w:rsidRDefault="00870DF4" w:rsidP="00587C89">
            <w:pPr>
              <w:pStyle w:val="Header"/>
              <w:jc w:val="both"/>
              <w:rPr>
                <w:rFonts w:asciiTheme="minorHAnsi" w:hAnsiTheme="minorHAnsi" w:cstheme="minorHAnsi"/>
                <w:color w:val="000000" w:themeColor="text1"/>
                <w:sz w:val="20"/>
                <w:szCs w:val="20"/>
              </w:rPr>
            </w:pPr>
          </w:p>
          <w:p w14:paraId="59D9750E" w14:textId="1294E341" w:rsidR="00870DF4" w:rsidRPr="004C08BB" w:rsidRDefault="0023453D" w:rsidP="00587C89">
            <w:pPr>
              <w:pStyle w:val="Header"/>
              <w:tabs>
                <w:tab w:val="num" w:pos="426"/>
              </w:tabs>
              <w:spacing w:line="276" w:lineRule="auto"/>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Employer’s</w:t>
            </w:r>
            <w:r w:rsidR="00870DF4" w:rsidRPr="004C08BB">
              <w:rPr>
                <w:rFonts w:asciiTheme="minorHAnsi" w:hAnsiTheme="minorHAnsi" w:cstheme="minorHAnsi"/>
                <w:color w:val="000000" w:themeColor="text1"/>
                <w:sz w:val="20"/>
                <w:szCs w:val="20"/>
              </w:rPr>
              <w:t xml:space="preserve"> duties are as follows:</w:t>
            </w:r>
          </w:p>
          <w:p w14:paraId="066C82EA" w14:textId="77777777" w:rsidR="00870DF4" w:rsidRPr="004C08BB" w:rsidRDefault="00870DF4" w:rsidP="00587C89">
            <w:pPr>
              <w:pStyle w:val="Header"/>
              <w:tabs>
                <w:tab w:val="num" w:pos="426"/>
              </w:tabs>
              <w:spacing w:line="276" w:lineRule="auto"/>
              <w:jc w:val="both"/>
              <w:rPr>
                <w:rFonts w:asciiTheme="minorHAnsi" w:hAnsiTheme="minorHAnsi" w:cstheme="minorHAnsi"/>
                <w:color w:val="000000" w:themeColor="text1"/>
                <w:sz w:val="20"/>
                <w:szCs w:val="20"/>
              </w:rPr>
            </w:pPr>
          </w:p>
          <w:p w14:paraId="0BE702E8" w14:textId="3BDF64E9" w:rsidR="00870DF4" w:rsidRPr="004C08BB" w:rsidRDefault="00870DF4" w:rsidP="00626F77">
            <w:pPr>
              <w:pStyle w:val="Header"/>
              <w:numPr>
                <w:ilvl w:val="0"/>
                <w:numId w:val="13"/>
              </w:numPr>
              <w:tabs>
                <w:tab w:val="clear" w:pos="4513"/>
                <w:tab w:val="clear" w:pos="9026"/>
              </w:tabs>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 xml:space="preserve">list all the substances which are present in your </w:t>
            </w:r>
            <w:r w:rsidR="0023453D" w:rsidRPr="004C08BB">
              <w:rPr>
                <w:rFonts w:asciiTheme="minorHAnsi" w:hAnsiTheme="minorHAnsi" w:cstheme="minorHAnsi"/>
                <w:color w:val="000000" w:themeColor="text1"/>
                <w:sz w:val="20"/>
                <w:szCs w:val="20"/>
              </w:rPr>
              <w:t>workplace.</w:t>
            </w:r>
          </w:p>
          <w:p w14:paraId="38674517" w14:textId="1A3BE7B8" w:rsidR="00870DF4" w:rsidRPr="004C08BB" w:rsidRDefault="00870DF4" w:rsidP="00626F77">
            <w:pPr>
              <w:pStyle w:val="Header"/>
              <w:numPr>
                <w:ilvl w:val="0"/>
                <w:numId w:val="13"/>
              </w:numPr>
              <w:tabs>
                <w:tab w:val="clear" w:pos="4513"/>
                <w:tab w:val="clear" w:pos="9026"/>
              </w:tabs>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 xml:space="preserve">acquire a health and safety datasheet for each substance </w:t>
            </w:r>
            <w:r w:rsidR="0023453D" w:rsidRPr="004C08BB">
              <w:rPr>
                <w:rFonts w:asciiTheme="minorHAnsi" w:hAnsiTheme="minorHAnsi" w:cstheme="minorHAnsi"/>
                <w:color w:val="000000" w:themeColor="text1"/>
                <w:sz w:val="20"/>
                <w:szCs w:val="20"/>
              </w:rPr>
              <w:t>identified.</w:t>
            </w:r>
          </w:p>
          <w:p w14:paraId="6CD24FC8" w14:textId="61F252F4" w:rsidR="00870DF4" w:rsidRPr="004C08BB" w:rsidRDefault="00870DF4" w:rsidP="00626F77">
            <w:pPr>
              <w:pStyle w:val="Header"/>
              <w:numPr>
                <w:ilvl w:val="0"/>
                <w:numId w:val="13"/>
              </w:numPr>
              <w:tabs>
                <w:tab w:val="clear" w:pos="4513"/>
                <w:tab w:val="clear" w:pos="9026"/>
              </w:tabs>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 xml:space="preserve">using the datasheet, complete a COSHH Assessment for each </w:t>
            </w:r>
            <w:r w:rsidR="0023453D" w:rsidRPr="004C08BB">
              <w:rPr>
                <w:rFonts w:asciiTheme="minorHAnsi" w:hAnsiTheme="minorHAnsi" w:cstheme="minorHAnsi"/>
                <w:color w:val="000000" w:themeColor="text1"/>
                <w:sz w:val="20"/>
                <w:szCs w:val="20"/>
              </w:rPr>
              <w:t>substance.</w:t>
            </w:r>
          </w:p>
          <w:p w14:paraId="5B4B8FFC" w14:textId="4C97D676" w:rsidR="00870DF4" w:rsidRPr="004C08BB" w:rsidRDefault="00870DF4" w:rsidP="00626F77">
            <w:pPr>
              <w:pStyle w:val="Header"/>
              <w:numPr>
                <w:ilvl w:val="0"/>
                <w:numId w:val="13"/>
              </w:numPr>
              <w:tabs>
                <w:tab w:val="clear" w:pos="4513"/>
                <w:tab w:val="clear" w:pos="9026"/>
              </w:tabs>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 xml:space="preserve">ensure the measures identified in the COSHH Assessment are </w:t>
            </w:r>
            <w:r w:rsidR="0023453D" w:rsidRPr="004C08BB">
              <w:rPr>
                <w:rFonts w:asciiTheme="minorHAnsi" w:hAnsiTheme="minorHAnsi" w:cstheme="minorHAnsi"/>
                <w:color w:val="000000" w:themeColor="text1"/>
                <w:sz w:val="20"/>
                <w:szCs w:val="20"/>
              </w:rPr>
              <w:t>followed.</w:t>
            </w:r>
          </w:p>
          <w:p w14:paraId="7CDF98C6" w14:textId="4ED19663" w:rsidR="00870DF4" w:rsidRPr="004C08BB" w:rsidRDefault="00870DF4" w:rsidP="00626F77">
            <w:pPr>
              <w:pStyle w:val="Header"/>
              <w:numPr>
                <w:ilvl w:val="0"/>
                <w:numId w:val="13"/>
              </w:numPr>
              <w:tabs>
                <w:tab w:val="clear" w:pos="4513"/>
                <w:tab w:val="clear" w:pos="9026"/>
              </w:tabs>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 xml:space="preserve">if Personal Protective Equipment (PPE) is identified as a necessary control measure in the COSHH Assessment, ensure sufficient stock is in </w:t>
            </w:r>
            <w:r w:rsidR="0023453D" w:rsidRPr="004C08BB">
              <w:rPr>
                <w:rFonts w:asciiTheme="minorHAnsi" w:hAnsiTheme="minorHAnsi" w:cstheme="minorHAnsi"/>
                <w:color w:val="000000" w:themeColor="text1"/>
                <w:sz w:val="20"/>
                <w:szCs w:val="20"/>
              </w:rPr>
              <w:t>place.</w:t>
            </w:r>
          </w:p>
          <w:p w14:paraId="28F4E927" w14:textId="1ABA2FE7" w:rsidR="00870DF4" w:rsidRPr="004C08BB" w:rsidRDefault="00870DF4" w:rsidP="00626F77">
            <w:pPr>
              <w:pStyle w:val="Header"/>
              <w:numPr>
                <w:ilvl w:val="0"/>
                <w:numId w:val="13"/>
              </w:numPr>
              <w:tabs>
                <w:tab w:val="clear" w:pos="4513"/>
                <w:tab w:val="clear" w:pos="9026"/>
              </w:tabs>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 xml:space="preserve">ensure all relevant employees are shown the COSHH Assessments and are provided with the necessary </w:t>
            </w:r>
            <w:r w:rsidR="0023453D" w:rsidRPr="004C08BB">
              <w:rPr>
                <w:rFonts w:asciiTheme="minorHAnsi" w:hAnsiTheme="minorHAnsi" w:cstheme="minorHAnsi"/>
                <w:color w:val="000000" w:themeColor="text1"/>
                <w:sz w:val="20"/>
                <w:szCs w:val="20"/>
              </w:rPr>
              <w:t>PPE.</w:t>
            </w:r>
          </w:p>
          <w:p w14:paraId="56A15582" w14:textId="1EEE45BF" w:rsidR="00870DF4" w:rsidRPr="004C08BB" w:rsidRDefault="00870DF4" w:rsidP="00626F77">
            <w:pPr>
              <w:pStyle w:val="Header"/>
              <w:numPr>
                <w:ilvl w:val="0"/>
                <w:numId w:val="13"/>
              </w:numPr>
              <w:tabs>
                <w:tab w:val="clear" w:pos="4513"/>
                <w:tab w:val="clear" w:pos="9026"/>
              </w:tabs>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 xml:space="preserve">ensure the First Aid kit is stocked with the items identified in the COSHH </w:t>
            </w:r>
            <w:r w:rsidR="0023453D" w:rsidRPr="004C08BB">
              <w:rPr>
                <w:rFonts w:asciiTheme="minorHAnsi" w:hAnsiTheme="minorHAnsi" w:cstheme="minorHAnsi"/>
                <w:color w:val="000000" w:themeColor="text1"/>
                <w:sz w:val="20"/>
                <w:szCs w:val="20"/>
              </w:rPr>
              <w:t>Assessment.</w:t>
            </w:r>
          </w:p>
          <w:p w14:paraId="065A3BFD" w14:textId="075618C6" w:rsidR="00870DF4" w:rsidRPr="004C08BB" w:rsidRDefault="00870DF4" w:rsidP="00626F77">
            <w:pPr>
              <w:pStyle w:val="Header"/>
              <w:numPr>
                <w:ilvl w:val="0"/>
                <w:numId w:val="13"/>
              </w:numPr>
              <w:tabs>
                <w:tab w:val="clear" w:pos="4513"/>
                <w:tab w:val="clear" w:pos="9026"/>
              </w:tabs>
              <w:jc w:val="both"/>
              <w:rPr>
                <w:rFonts w:asciiTheme="minorHAnsi" w:hAnsiTheme="minorHAnsi" w:cstheme="minorHAnsi"/>
                <w:color w:val="000000" w:themeColor="text1"/>
                <w:sz w:val="20"/>
                <w:szCs w:val="20"/>
              </w:rPr>
            </w:pPr>
            <w:r w:rsidRPr="004C08BB">
              <w:rPr>
                <w:rFonts w:asciiTheme="minorHAnsi" w:hAnsiTheme="minorHAnsi" w:cstheme="minorHAnsi"/>
                <w:color w:val="000000" w:themeColor="text1"/>
                <w:sz w:val="20"/>
                <w:szCs w:val="20"/>
              </w:rPr>
              <w:t xml:space="preserve">review the COSHH Assessments annually, OR whenever a new Health and Safety Datasheet is </w:t>
            </w:r>
            <w:r w:rsidR="0023453D" w:rsidRPr="004C08BB">
              <w:rPr>
                <w:rFonts w:asciiTheme="minorHAnsi" w:hAnsiTheme="minorHAnsi" w:cstheme="minorHAnsi"/>
                <w:color w:val="000000" w:themeColor="text1"/>
                <w:sz w:val="20"/>
                <w:szCs w:val="20"/>
              </w:rPr>
              <w:t>issued OR</w:t>
            </w:r>
            <w:r w:rsidRPr="004C08BB">
              <w:rPr>
                <w:rFonts w:asciiTheme="minorHAnsi" w:hAnsiTheme="minorHAnsi" w:cstheme="minorHAnsi"/>
                <w:color w:val="000000" w:themeColor="text1"/>
                <w:sz w:val="20"/>
                <w:szCs w:val="20"/>
              </w:rPr>
              <w:t xml:space="preserve"> following an incident involving a substance.</w:t>
            </w:r>
          </w:p>
          <w:p w14:paraId="5292994C" w14:textId="77777777" w:rsidR="007C3182" w:rsidRPr="004C08BB" w:rsidRDefault="007C3182" w:rsidP="00587C89">
            <w:pPr>
              <w:jc w:val="both"/>
              <w:rPr>
                <w:rFonts w:asciiTheme="minorHAnsi" w:hAnsiTheme="minorHAnsi" w:cstheme="minorHAnsi"/>
                <w:color w:val="000000" w:themeColor="text1"/>
                <w:sz w:val="20"/>
                <w:szCs w:val="20"/>
              </w:rPr>
            </w:pPr>
          </w:p>
        </w:tc>
        <w:tc>
          <w:tcPr>
            <w:tcW w:w="1701" w:type="dxa"/>
          </w:tcPr>
          <w:p w14:paraId="5D0FCC4E" w14:textId="77777777" w:rsidR="007C3182" w:rsidRPr="004C08BB" w:rsidRDefault="007C3182" w:rsidP="0033694D">
            <w:pPr>
              <w:rPr>
                <w:rFonts w:asciiTheme="minorHAnsi" w:hAnsiTheme="minorHAnsi" w:cstheme="minorHAnsi"/>
                <w:color w:val="000000" w:themeColor="text1"/>
                <w:sz w:val="20"/>
                <w:szCs w:val="20"/>
              </w:rPr>
            </w:pPr>
          </w:p>
        </w:tc>
        <w:tc>
          <w:tcPr>
            <w:tcW w:w="1560" w:type="dxa"/>
          </w:tcPr>
          <w:p w14:paraId="421DA20E" w14:textId="77777777" w:rsidR="007C3182" w:rsidRPr="004C08BB" w:rsidRDefault="007C3182" w:rsidP="0033694D">
            <w:pPr>
              <w:rPr>
                <w:rFonts w:asciiTheme="minorHAnsi" w:hAnsiTheme="minorHAnsi" w:cstheme="minorHAnsi"/>
                <w:color w:val="000000" w:themeColor="text1"/>
                <w:sz w:val="20"/>
                <w:szCs w:val="20"/>
              </w:rPr>
            </w:pPr>
          </w:p>
        </w:tc>
      </w:tr>
    </w:tbl>
    <w:p w14:paraId="40A7367A" w14:textId="62152751" w:rsidR="007C3182" w:rsidRPr="004C08BB" w:rsidRDefault="007C3182" w:rsidP="00587C89">
      <w:pPr>
        <w:jc w:val="both"/>
        <w:rPr>
          <w:rFonts w:asciiTheme="minorHAnsi" w:hAnsiTheme="minorHAnsi" w:cstheme="minorHAnsi"/>
          <w:b/>
          <w:bCs/>
          <w:color w:val="0070C0"/>
          <w:sz w:val="20"/>
          <w:szCs w:val="20"/>
        </w:rPr>
      </w:pPr>
    </w:p>
    <w:sectPr w:rsidR="007C3182" w:rsidRPr="004C08BB" w:rsidSect="00396A9A">
      <w:headerReference w:type="default" r:id="rId11"/>
      <w:footerReference w:type="default" r:id="rId12"/>
      <w:pgSz w:w="16838" w:h="11906" w:orient="landscape"/>
      <w:pgMar w:top="1440" w:right="1134"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05E150" w14:textId="77777777" w:rsidR="00D601FB" w:rsidRDefault="00D601FB" w:rsidP="006318D7">
      <w:r>
        <w:separator/>
      </w:r>
    </w:p>
  </w:endnote>
  <w:endnote w:type="continuationSeparator" w:id="0">
    <w:p w14:paraId="336F0534" w14:textId="77777777" w:rsidR="00D601FB" w:rsidRDefault="00D601FB" w:rsidP="00631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42711" w14:textId="77777777" w:rsidR="000E14F3" w:rsidRDefault="000E14F3" w:rsidP="000E14F3"/>
  <w:tbl>
    <w:tblPr>
      <w:tblW w:w="5000" w:type="pct"/>
      <w:jc w:val="center"/>
      <w:tblBorders>
        <w:top w:val="single" w:sz="4" w:space="0" w:color="auto"/>
      </w:tblBorders>
      <w:tblLook w:val="0000" w:firstRow="0" w:lastRow="0" w:firstColumn="0" w:lastColumn="0" w:noHBand="0" w:noVBand="0"/>
    </w:tblPr>
    <w:tblGrid>
      <w:gridCol w:w="4912"/>
      <w:gridCol w:w="4545"/>
      <w:gridCol w:w="4807"/>
    </w:tblGrid>
    <w:tr w:rsidR="000E14F3" w:rsidRPr="004D21D6" w14:paraId="06BE89DD" w14:textId="77777777" w:rsidTr="009A251B">
      <w:trPr>
        <w:cantSplit/>
        <w:trHeight w:val="228"/>
        <w:jc w:val="center"/>
      </w:trPr>
      <w:tc>
        <w:tcPr>
          <w:tcW w:w="3108" w:type="dxa"/>
        </w:tcPr>
        <w:p w14:paraId="42FBA625" w14:textId="77777777" w:rsidR="000E14F3" w:rsidRPr="004D21D6" w:rsidRDefault="000E14F3" w:rsidP="000E14F3">
          <w:pPr>
            <w:keepNext/>
            <w:keepLines/>
            <w:spacing w:before="40"/>
            <w:ind w:left="-288"/>
            <w:outlineLvl w:val="7"/>
            <w:rPr>
              <w:b/>
              <w:bCs/>
              <w:color w:val="272727"/>
              <w:sz w:val="12"/>
              <w:szCs w:val="12"/>
            </w:rPr>
          </w:pPr>
        </w:p>
      </w:tc>
      <w:tc>
        <w:tcPr>
          <w:tcW w:w="2876" w:type="dxa"/>
          <w:vAlign w:val="center"/>
        </w:tcPr>
        <w:p w14:paraId="4B21B3A8" w14:textId="77777777" w:rsidR="000E14F3" w:rsidRPr="004C08BB" w:rsidRDefault="000E14F3" w:rsidP="000E14F3">
          <w:pPr>
            <w:keepNext/>
            <w:keepLines/>
            <w:spacing w:before="40"/>
            <w:jc w:val="center"/>
            <w:outlineLvl w:val="7"/>
            <w:rPr>
              <w:rFonts w:asciiTheme="minorHAnsi" w:hAnsiTheme="minorHAnsi" w:cstheme="minorHAnsi"/>
              <w:b/>
              <w:bCs/>
              <w:i/>
              <w:iCs/>
              <w:color w:val="272727"/>
              <w:sz w:val="16"/>
              <w:szCs w:val="16"/>
            </w:rPr>
          </w:pPr>
          <w:r w:rsidRPr="004C08BB">
            <w:rPr>
              <w:rFonts w:asciiTheme="minorHAnsi" w:hAnsiTheme="minorHAnsi" w:cstheme="minorHAnsi"/>
              <w:i/>
              <w:iCs/>
              <w:color w:val="272727"/>
              <w:sz w:val="16"/>
              <w:szCs w:val="16"/>
            </w:rPr>
            <w:t xml:space="preserve">Page </w:t>
          </w:r>
          <w:r w:rsidRPr="004C08BB">
            <w:rPr>
              <w:rFonts w:asciiTheme="minorHAnsi" w:hAnsiTheme="minorHAnsi" w:cstheme="minorHAnsi"/>
              <w:b/>
              <w:bCs/>
              <w:i/>
              <w:iCs/>
              <w:color w:val="272727"/>
              <w:sz w:val="16"/>
              <w:szCs w:val="16"/>
            </w:rPr>
            <w:fldChar w:fldCharType="begin"/>
          </w:r>
          <w:r w:rsidRPr="004C08BB">
            <w:rPr>
              <w:rFonts w:asciiTheme="minorHAnsi" w:hAnsiTheme="minorHAnsi" w:cstheme="minorHAnsi"/>
              <w:i/>
              <w:iCs/>
              <w:color w:val="272727"/>
              <w:sz w:val="16"/>
              <w:szCs w:val="16"/>
            </w:rPr>
            <w:instrText xml:space="preserve"> PAGE </w:instrText>
          </w:r>
          <w:r w:rsidRPr="004C08BB">
            <w:rPr>
              <w:rFonts w:asciiTheme="minorHAnsi" w:hAnsiTheme="minorHAnsi" w:cstheme="minorHAnsi"/>
              <w:b/>
              <w:bCs/>
              <w:i/>
              <w:iCs/>
              <w:color w:val="272727"/>
              <w:sz w:val="16"/>
              <w:szCs w:val="16"/>
            </w:rPr>
            <w:fldChar w:fldCharType="separate"/>
          </w:r>
          <w:r w:rsidRPr="004C08BB">
            <w:rPr>
              <w:rFonts w:asciiTheme="minorHAnsi" w:hAnsiTheme="minorHAnsi" w:cstheme="minorHAnsi"/>
              <w:b/>
              <w:bCs/>
              <w:i/>
              <w:iCs/>
              <w:color w:val="272727"/>
              <w:sz w:val="16"/>
              <w:szCs w:val="16"/>
            </w:rPr>
            <w:t>1</w:t>
          </w:r>
          <w:r w:rsidRPr="004C08BB">
            <w:rPr>
              <w:rFonts w:asciiTheme="minorHAnsi" w:hAnsiTheme="minorHAnsi" w:cstheme="minorHAnsi"/>
              <w:b/>
              <w:bCs/>
              <w:i/>
              <w:iCs/>
              <w:color w:val="272727"/>
              <w:sz w:val="16"/>
              <w:szCs w:val="16"/>
            </w:rPr>
            <w:fldChar w:fldCharType="end"/>
          </w:r>
          <w:r w:rsidRPr="004C08BB">
            <w:rPr>
              <w:rFonts w:asciiTheme="minorHAnsi" w:hAnsiTheme="minorHAnsi" w:cstheme="minorHAnsi"/>
              <w:i/>
              <w:iCs/>
              <w:color w:val="272727"/>
              <w:sz w:val="16"/>
              <w:szCs w:val="16"/>
            </w:rPr>
            <w:t xml:space="preserve"> of </w:t>
          </w:r>
          <w:r w:rsidRPr="004C08BB">
            <w:rPr>
              <w:rFonts w:asciiTheme="minorHAnsi" w:hAnsiTheme="minorHAnsi" w:cstheme="minorHAnsi"/>
              <w:b/>
              <w:bCs/>
              <w:i/>
              <w:iCs/>
              <w:color w:val="272727"/>
              <w:sz w:val="16"/>
              <w:szCs w:val="16"/>
            </w:rPr>
            <w:fldChar w:fldCharType="begin"/>
          </w:r>
          <w:r w:rsidRPr="004C08BB">
            <w:rPr>
              <w:rFonts w:asciiTheme="minorHAnsi" w:hAnsiTheme="minorHAnsi" w:cstheme="minorHAnsi"/>
              <w:i/>
              <w:iCs/>
              <w:color w:val="272727"/>
              <w:sz w:val="16"/>
              <w:szCs w:val="16"/>
            </w:rPr>
            <w:instrText xml:space="preserve"> NUMPAGES </w:instrText>
          </w:r>
          <w:r w:rsidRPr="004C08BB">
            <w:rPr>
              <w:rFonts w:asciiTheme="minorHAnsi" w:hAnsiTheme="minorHAnsi" w:cstheme="minorHAnsi"/>
              <w:b/>
              <w:bCs/>
              <w:i/>
              <w:iCs/>
              <w:color w:val="272727"/>
              <w:sz w:val="16"/>
              <w:szCs w:val="16"/>
            </w:rPr>
            <w:fldChar w:fldCharType="separate"/>
          </w:r>
          <w:r w:rsidRPr="004C08BB">
            <w:rPr>
              <w:rFonts w:asciiTheme="minorHAnsi" w:hAnsiTheme="minorHAnsi" w:cstheme="minorHAnsi"/>
              <w:b/>
              <w:bCs/>
              <w:i/>
              <w:iCs/>
              <w:color w:val="272727"/>
              <w:sz w:val="16"/>
              <w:szCs w:val="16"/>
            </w:rPr>
            <w:t>1</w:t>
          </w:r>
          <w:r w:rsidRPr="004C08BB">
            <w:rPr>
              <w:rFonts w:asciiTheme="minorHAnsi" w:hAnsiTheme="minorHAnsi" w:cstheme="minorHAnsi"/>
              <w:b/>
              <w:bCs/>
              <w:i/>
              <w:iCs/>
              <w:color w:val="272727"/>
              <w:sz w:val="16"/>
              <w:szCs w:val="16"/>
            </w:rPr>
            <w:fldChar w:fldCharType="end"/>
          </w:r>
        </w:p>
      </w:tc>
      <w:tc>
        <w:tcPr>
          <w:tcW w:w="3042" w:type="dxa"/>
          <w:vAlign w:val="center"/>
        </w:tcPr>
        <w:p w14:paraId="66F6022E" w14:textId="13E09337" w:rsidR="000E14F3" w:rsidRPr="004C08BB" w:rsidRDefault="000E14F3" w:rsidP="000E14F3">
          <w:pPr>
            <w:keepNext/>
            <w:keepLines/>
            <w:spacing w:before="40"/>
            <w:ind w:right="72"/>
            <w:jc w:val="right"/>
            <w:outlineLvl w:val="7"/>
            <w:rPr>
              <w:rFonts w:asciiTheme="minorHAnsi" w:hAnsiTheme="minorHAnsi" w:cstheme="minorHAnsi"/>
              <w:b/>
              <w:bCs/>
              <w:i/>
              <w:iCs/>
              <w:color w:val="272727"/>
              <w:sz w:val="16"/>
              <w:szCs w:val="16"/>
            </w:rPr>
          </w:pPr>
          <w:bookmarkStart w:id="0" w:name="_Hlk48576793"/>
          <w:r w:rsidRPr="004C08BB">
            <w:rPr>
              <w:rFonts w:asciiTheme="minorHAnsi" w:hAnsiTheme="minorHAnsi" w:cstheme="minorHAnsi"/>
              <w:i/>
              <w:iCs/>
              <w:color w:val="272727"/>
              <w:sz w:val="16"/>
              <w:szCs w:val="16"/>
            </w:rPr>
            <w:t xml:space="preserve">© </w:t>
          </w:r>
          <w:proofErr w:type="spellStart"/>
          <w:r w:rsidRPr="004C08BB">
            <w:rPr>
              <w:rFonts w:asciiTheme="minorHAnsi" w:hAnsiTheme="minorHAnsi" w:cstheme="minorHAnsi"/>
              <w:i/>
              <w:iCs/>
              <w:color w:val="272727"/>
              <w:sz w:val="16"/>
              <w:szCs w:val="16"/>
            </w:rPr>
            <w:t>YourHS.guide</w:t>
          </w:r>
          <w:bookmarkEnd w:id="0"/>
          <w:proofErr w:type="spellEnd"/>
          <w:r w:rsidR="004C08BB">
            <w:rPr>
              <w:rFonts w:asciiTheme="minorHAnsi" w:hAnsiTheme="minorHAnsi" w:cstheme="minorHAnsi"/>
              <w:i/>
              <w:iCs/>
              <w:color w:val="272727"/>
              <w:sz w:val="16"/>
              <w:szCs w:val="16"/>
            </w:rPr>
            <w:t xml:space="preserve"> – Practical HR</w:t>
          </w:r>
        </w:p>
      </w:tc>
    </w:tr>
  </w:tbl>
  <w:p w14:paraId="56BB8D05" w14:textId="11A02B97" w:rsidR="000E14F3" w:rsidRDefault="000E14F3" w:rsidP="000E14F3">
    <w:pPr>
      <w:pStyle w:val="Footer"/>
      <w:tabs>
        <w:tab w:val="clear" w:pos="4513"/>
        <w:tab w:val="clear" w:pos="9026"/>
        <w:tab w:val="left" w:pos="384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7CFE0" w14:textId="77777777" w:rsidR="00D601FB" w:rsidRDefault="00D601FB" w:rsidP="006318D7">
      <w:r>
        <w:separator/>
      </w:r>
    </w:p>
  </w:footnote>
  <w:footnote w:type="continuationSeparator" w:id="0">
    <w:p w14:paraId="6F897C77" w14:textId="77777777" w:rsidR="00D601FB" w:rsidRDefault="00D601FB" w:rsidP="006318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6DDAB" w14:textId="304B882C" w:rsidR="00C24761" w:rsidRDefault="003640CB" w:rsidP="003640CB">
    <w:pPr>
      <w:pStyle w:val="Header"/>
      <w:jc w:val="right"/>
    </w:pPr>
    <w:r>
      <w:rPr>
        <w:noProof/>
      </w:rPr>
      <w:drawing>
        <wp:inline distT="0" distB="0" distL="0" distR="0" wp14:anchorId="1185CE4B" wp14:editId="5547CAC4">
          <wp:extent cx="1805940" cy="352547"/>
          <wp:effectExtent l="0" t="0" r="3810" b="9525"/>
          <wp:docPr id="1" name="Picture 1" descr="YourHS Gui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rHS Guide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5305" cy="364136"/>
                  </a:xfrm>
                  <a:prstGeom prst="rect">
                    <a:avLst/>
                  </a:prstGeom>
                  <a:noFill/>
                  <a:ln>
                    <a:noFill/>
                  </a:ln>
                </pic:spPr>
              </pic:pic>
            </a:graphicData>
          </a:graphic>
        </wp:inline>
      </w:drawing>
    </w:r>
  </w:p>
  <w:p w14:paraId="2C151CDD" w14:textId="77777777" w:rsidR="00D6585B" w:rsidRPr="00D6585B" w:rsidRDefault="00D6585B" w:rsidP="00D6585B">
    <w:pPr>
      <w:pStyle w:val="Header"/>
      <w:pBdr>
        <w:bottom w:val="single" w:sz="4" w:space="1" w:color="auto"/>
      </w:pBdr>
      <w:jc w:val="right"/>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91657"/>
    <w:multiLevelType w:val="hybridMultilevel"/>
    <w:tmpl w:val="06CC0C88"/>
    <w:lvl w:ilvl="0" w:tplc="E0D2835C">
      <w:start w:val="1"/>
      <w:numFmt w:val="decimal"/>
      <w:lvlText w:val="%1."/>
      <w:lvlJc w:val="left"/>
      <w:pPr>
        <w:tabs>
          <w:tab w:val="num" w:pos="284"/>
        </w:tabs>
        <w:ind w:left="284" w:hanging="28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A440A77"/>
    <w:multiLevelType w:val="hybridMultilevel"/>
    <w:tmpl w:val="604A4BBE"/>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CE278AE"/>
    <w:multiLevelType w:val="multilevel"/>
    <w:tmpl w:val="161A4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7B6413"/>
    <w:multiLevelType w:val="hybridMultilevel"/>
    <w:tmpl w:val="D3CCC596"/>
    <w:lvl w:ilvl="0" w:tplc="6F628768">
      <w:start w:val="1"/>
      <w:numFmt w:val="bullet"/>
      <w:lvlText w:val=""/>
      <w:lvlJc w:val="left"/>
      <w:pPr>
        <w:tabs>
          <w:tab w:val="num" w:pos="567"/>
        </w:tabs>
        <w:ind w:left="567"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CC77DF"/>
    <w:multiLevelType w:val="hybridMultilevel"/>
    <w:tmpl w:val="CFE4E8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5952A79"/>
    <w:multiLevelType w:val="hybridMultilevel"/>
    <w:tmpl w:val="FDF07D8A"/>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173D38D7"/>
    <w:multiLevelType w:val="hybridMultilevel"/>
    <w:tmpl w:val="9FBA0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6F0CF4"/>
    <w:multiLevelType w:val="hybridMultilevel"/>
    <w:tmpl w:val="406027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B960561"/>
    <w:multiLevelType w:val="hybridMultilevel"/>
    <w:tmpl w:val="2C66A4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CB66D94"/>
    <w:multiLevelType w:val="hybridMultilevel"/>
    <w:tmpl w:val="2CFC3F6A"/>
    <w:lvl w:ilvl="0" w:tplc="6F628768">
      <w:start w:val="1"/>
      <w:numFmt w:val="bullet"/>
      <w:lvlText w:val=""/>
      <w:lvlJc w:val="left"/>
      <w:pPr>
        <w:tabs>
          <w:tab w:val="num" w:pos="642"/>
        </w:tabs>
        <w:ind w:left="642" w:hanging="567"/>
      </w:pPr>
      <w:rPr>
        <w:rFonts w:ascii="Wingdings" w:hAnsi="Wingdings" w:hint="default"/>
      </w:rPr>
    </w:lvl>
    <w:lvl w:ilvl="1" w:tplc="08090003" w:tentative="1">
      <w:start w:val="1"/>
      <w:numFmt w:val="bullet"/>
      <w:lvlText w:val="o"/>
      <w:lvlJc w:val="left"/>
      <w:pPr>
        <w:tabs>
          <w:tab w:val="num" w:pos="1515"/>
        </w:tabs>
        <w:ind w:left="1515" w:hanging="360"/>
      </w:pPr>
      <w:rPr>
        <w:rFonts w:ascii="Courier New" w:hAnsi="Courier New" w:cs="Courier New" w:hint="default"/>
      </w:rPr>
    </w:lvl>
    <w:lvl w:ilvl="2" w:tplc="08090005" w:tentative="1">
      <w:start w:val="1"/>
      <w:numFmt w:val="bullet"/>
      <w:lvlText w:val=""/>
      <w:lvlJc w:val="left"/>
      <w:pPr>
        <w:tabs>
          <w:tab w:val="num" w:pos="2235"/>
        </w:tabs>
        <w:ind w:left="2235" w:hanging="360"/>
      </w:pPr>
      <w:rPr>
        <w:rFonts w:ascii="Wingdings" w:hAnsi="Wingdings" w:hint="default"/>
      </w:rPr>
    </w:lvl>
    <w:lvl w:ilvl="3" w:tplc="08090001" w:tentative="1">
      <w:start w:val="1"/>
      <w:numFmt w:val="bullet"/>
      <w:lvlText w:val=""/>
      <w:lvlJc w:val="left"/>
      <w:pPr>
        <w:tabs>
          <w:tab w:val="num" w:pos="2955"/>
        </w:tabs>
        <w:ind w:left="2955" w:hanging="360"/>
      </w:pPr>
      <w:rPr>
        <w:rFonts w:ascii="Symbol" w:hAnsi="Symbol" w:hint="default"/>
      </w:rPr>
    </w:lvl>
    <w:lvl w:ilvl="4" w:tplc="08090003" w:tentative="1">
      <w:start w:val="1"/>
      <w:numFmt w:val="bullet"/>
      <w:lvlText w:val="o"/>
      <w:lvlJc w:val="left"/>
      <w:pPr>
        <w:tabs>
          <w:tab w:val="num" w:pos="3675"/>
        </w:tabs>
        <w:ind w:left="3675" w:hanging="360"/>
      </w:pPr>
      <w:rPr>
        <w:rFonts w:ascii="Courier New" w:hAnsi="Courier New" w:cs="Courier New" w:hint="default"/>
      </w:rPr>
    </w:lvl>
    <w:lvl w:ilvl="5" w:tplc="08090005" w:tentative="1">
      <w:start w:val="1"/>
      <w:numFmt w:val="bullet"/>
      <w:lvlText w:val=""/>
      <w:lvlJc w:val="left"/>
      <w:pPr>
        <w:tabs>
          <w:tab w:val="num" w:pos="4395"/>
        </w:tabs>
        <w:ind w:left="4395" w:hanging="360"/>
      </w:pPr>
      <w:rPr>
        <w:rFonts w:ascii="Wingdings" w:hAnsi="Wingdings" w:hint="default"/>
      </w:rPr>
    </w:lvl>
    <w:lvl w:ilvl="6" w:tplc="08090001" w:tentative="1">
      <w:start w:val="1"/>
      <w:numFmt w:val="bullet"/>
      <w:lvlText w:val=""/>
      <w:lvlJc w:val="left"/>
      <w:pPr>
        <w:tabs>
          <w:tab w:val="num" w:pos="5115"/>
        </w:tabs>
        <w:ind w:left="5115" w:hanging="360"/>
      </w:pPr>
      <w:rPr>
        <w:rFonts w:ascii="Symbol" w:hAnsi="Symbol" w:hint="default"/>
      </w:rPr>
    </w:lvl>
    <w:lvl w:ilvl="7" w:tplc="08090003" w:tentative="1">
      <w:start w:val="1"/>
      <w:numFmt w:val="bullet"/>
      <w:lvlText w:val="o"/>
      <w:lvlJc w:val="left"/>
      <w:pPr>
        <w:tabs>
          <w:tab w:val="num" w:pos="5835"/>
        </w:tabs>
        <w:ind w:left="5835" w:hanging="360"/>
      </w:pPr>
      <w:rPr>
        <w:rFonts w:ascii="Courier New" w:hAnsi="Courier New" w:cs="Courier New" w:hint="default"/>
      </w:rPr>
    </w:lvl>
    <w:lvl w:ilvl="8" w:tplc="08090005" w:tentative="1">
      <w:start w:val="1"/>
      <w:numFmt w:val="bullet"/>
      <w:lvlText w:val=""/>
      <w:lvlJc w:val="left"/>
      <w:pPr>
        <w:tabs>
          <w:tab w:val="num" w:pos="6555"/>
        </w:tabs>
        <w:ind w:left="6555" w:hanging="360"/>
      </w:pPr>
      <w:rPr>
        <w:rFonts w:ascii="Wingdings" w:hAnsi="Wingdings" w:hint="default"/>
      </w:rPr>
    </w:lvl>
  </w:abstractNum>
  <w:abstractNum w:abstractNumId="10" w15:restartNumberingAfterBreak="0">
    <w:nsid w:val="34345A50"/>
    <w:multiLevelType w:val="hybridMultilevel"/>
    <w:tmpl w:val="D348165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1" w15:restartNumberingAfterBreak="0">
    <w:nsid w:val="46B26356"/>
    <w:multiLevelType w:val="hybridMultilevel"/>
    <w:tmpl w:val="65C4B042"/>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51D1775E"/>
    <w:multiLevelType w:val="hybridMultilevel"/>
    <w:tmpl w:val="5B0A00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51B1336"/>
    <w:multiLevelType w:val="hybridMultilevel"/>
    <w:tmpl w:val="D2C0CF62"/>
    <w:lvl w:ilvl="0" w:tplc="621C5BA4">
      <w:start w:val="1"/>
      <w:numFmt w:val="decimal"/>
      <w:lvlText w:val="%1."/>
      <w:lvlJc w:val="left"/>
      <w:pPr>
        <w:ind w:left="720" w:hanging="360"/>
      </w:pPr>
      <w:rPr>
        <w:rFonts w:hint="default"/>
        <w:b/>
        <w:color w:val="000000" w:themeColor="text1"/>
        <w:sz w:val="21"/>
        <w:szCs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7CB1538"/>
    <w:multiLevelType w:val="hybridMultilevel"/>
    <w:tmpl w:val="979A94CA"/>
    <w:lvl w:ilvl="0" w:tplc="6F628768">
      <w:start w:val="1"/>
      <w:numFmt w:val="bullet"/>
      <w:lvlText w:val=""/>
      <w:lvlJc w:val="left"/>
      <w:pPr>
        <w:tabs>
          <w:tab w:val="num" w:pos="567"/>
        </w:tabs>
        <w:ind w:left="567"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F809B6"/>
    <w:multiLevelType w:val="hybridMultilevel"/>
    <w:tmpl w:val="0A1A0374"/>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2100323298">
    <w:abstractNumId w:val="13"/>
  </w:num>
  <w:num w:numId="2" w16cid:durableId="1276475852">
    <w:abstractNumId w:val="2"/>
  </w:num>
  <w:num w:numId="3" w16cid:durableId="1858040105">
    <w:abstractNumId w:val="12"/>
  </w:num>
  <w:num w:numId="4" w16cid:durableId="1415316020">
    <w:abstractNumId w:val="3"/>
  </w:num>
  <w:num w:numId="5" w16cid:durableId="1271740079">
    <w:abstractNumId w:val="14"/>
  </w:num>
  <w:num w:numId="6" w16cid:durableId="1257790182">
    <w:abstractNumId w:val="0"/>
  </w:num>
  <w:num w:numId="7" w16cid:durableId="534125811">
    <w:abstractNumId w:val="6"/>
  </w:num>
  <w:num w:numId="8" w16cid:durableId="1927421980">
    <w:abstractNumId w:val="8"/>
  </w:num>
  <w:num w:numId="9" w16cid:durableId="1645351717">
    <w:abstractNumId w:val="9"/>
  </w:num>
  <w:num w:numId="10" w16cid:durableId="677537552">
    <w:abstractNumId w:val="4"/>
  </w:num>
  <w:num w:numId="11" w16cid:durableId="325523567">
    <w:abstractNumId w:val="10"/>
  </w:num>
  <w:num w:numId="12" w16cid:durableId="2006468650">
    <w:abstractNumId w:val="7"/>
  </w:num>
  <w:num w:numId="13" w16cid:durableId="939995990">
    <w:abstractNumId w:val="1"/>
  </w:num>
  <w:num w:numId="14" w16cid:durableId="889463312">
    <w:abstractNumId w:val="15"/>
  </w:num>
  <w:num w:numId="15" w16cid:durableId="270746464">
    <w:abstractNumId w:val="5"/>
  </w:num>
  <w:num w:numId="16" w16cid:durableId="76002607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rawingGridHorizontalSpacing w:val="105"/>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0659"/>
    <w:rsid w:val="000004C6"/>
    <w:rsid w:val="00000828"/>
    <w:rsid w:val="0000085F"/>
    <w:rsid w:val="000012F4"/>
    <w:rsid w:val="0000239B"/>
    <w:rsid w:val="00002AD5"/>
    <w:rsid w:val="00002F58"/>
    <w:rsid w:val="000039FD"/>
    <w:rsid w:val="00003AFC"/>
    <w:rsid w:val="00003F6D"/>
    <w:rsid w:val="000041B9"/>
    <w:rsid w:val="00004BA2"/>
    <w:rsid w:val="00005423"/>
    <w:rsid w:val="00006355"/>
    <w:rsid w:val="000067CC"/>
    <w:rsid w:val="00006CED"/>
    <w:rsid w:val="0000725B"/>
    <w:rsid w:val="000075BE"/>
    <w:rsid w:val="00007654"/>
    <w:rsid w:val="00007B40"/>
    <w:rsid w:val="0001056C"/>
    <w:rsid w:val="00011B41"/>
    <w:rsid w:val="0001211A"/>
    <w:rsid w:val="0001261D"/>
    <w:rsid w:val="0001298F"/>
    <w:rsid w:val="00012D3E"/>
    <w:rsid w:val="00013697"/>
    <w:rsid w:val="00013FA7"/>
    <w:rsid w:val="000141A7"/>
    <w:rsid w:val="000142F9"/>
    <w:rsid w:val="0001438C"/>
    <w:rsid w:val="000148F7"/>
    <w:rsid w:val="00014D8D"/>
    <w:rsid w:val="00014E4B"/>
    <w:rsid w:val="000152C0"/>
    <w:rsid w:val="00015A1F"/>
    <w:rsid w:val="00015AB7"/>
    <w:rsid w:val="00015C39"/>
    <w:rsid w:val="00015E65"/>
    <w:rsid w:val="0001693A"/>
    <w:rsid w:val="00016B07"/>
    <w:rsid w:val="00016F1D"/>
    <w:rsid w:val="00017489"/>
    <w:rsid w:val="000177F3"/>
    <w:rsid w:val="00020142"/>
    <w:rsid w:val="0002017D"/>
    <w:rsid w:val="00020B66"/>
    <w:rsid w:val="00020E86"/>
    <w:rsid w:val="00020ED0"/>
    <w:rsid w:val="00021B40"/>
    <w:rsid w:val="0002254A"/>
    <w:rsid w:val="00023074"/>
    <w:rsid w:val="000232AE"/>
    <w:rsid w:val="0002380B"/>
    <w:rsid w:val="000242C7"/>
    <w:rsid w:val="0002441B"/>
    <w:rsid w:val="00024624"/>
    <w:rsid w:val="00025557"/>
    <w:rsid w:val="00025A77"/>
    <w:rsid w:val="00025FCA"/>
    <w:rsid w:val="000261C0"/>
    <w:rsid w:val="00026494"/>
    <w:rsid w:val="000268B6"/>
    <w:rsid w:val="0002716A"/>
    <w:rsid w:val="000273D8"/>
    <w:rsid w:val="000275EB"/>
    <w:rsid w:val="000279C1"/>
    <w:rsid w:val="00027B1F"/>
    <w:rsid w:val="000301A3"/>
    <w:rsid w:val="000302E9"/>
    <w:rsid w:val="00030FE3"/>
    <w:rsid w:val="0003169A"/>
    <w:rsid w:val="00031BE3"/>
    <w:rsid w:val="000327A0"/>
    <w:rsid w:val="000328CE"/>
    <w:rsid w:val="00033157"/>
    <w:rsid w:val="00033A03"/>
    <w:rsid w:val="00033AFE"/>
    <w:rsid w:val="00033E2F"/>
    <w:rsid w:val="000340E3"/>
    <w:rsid w:val="00034413"/>
    <w:rsid w:val="00034796"/>
    <w:rsid w:val="00034BBD"/>
    <w:rsid w:val="000359E2"/>
    <w:rsid w:val="00035D34"/>
    <w:rsid w:val="000367EF"/>
    <w:rsid w:val="00036FB3"/>
    <w:rsid w:val="0003720F"/>
    <w:rsid w:val="00037257"/>
    <w:rsid w:val="00037636"/>
    <w:rsid w:val="00037CA1"/>
    <w:rsid w:val="000415D2"/>
    <w:rsid w:val="00042FB3"/>
    <w:rsid w:val="00043630"/>
    <w:rsid w:val="00043825"/>
    <w:rsid w:val="00043876"/>
    <w:rsid w:val="00043C47"/>
    <w:rsid w:val="000440C7"/>
    <w:rsid w:val="000442B4"/>
    <w:rsid w:val="000444DC"/>
    <w:rsid w:val="00044C32"/>
    <w:rsid w:val="0004501B"/>
    <w:rsid w:val="000453A0"/>
    <w:rsid w:val="000457C1"/>
    <w:rsid w:val="00045D49"/>
    <w:rsid w:val="000461C0"/>
    <w:rsid w:val="000472F1"/>
    <w:rsid w:val="00047532"/>
    <w:rsid w:val="0004757B"/>
    <w:rsid w:val="000475D7"/>
    <w:rsid w:val="00047940"/>
    <w:rsid w:val="00047D5D"/>
    <w:rsid w:val="0005045F"/>
    <w:rsid w:val="00050626"/>
    <w:rsid w:val="00050E76"/>
    <w:rsid w:val="0005140B"/>
    <w:rsid w:val="000515BE"/>
    <w:rsid w:val="000515D3"/>
    <w:rsid w:val="00051883"/>
    <w:rsid w:val="00051F4A"/>
    <w:rsid w:val="0005293D"/>
    <w:rsid w:val="00052BF5"/>
    <w:rsid w:val="00052E02"/>
    <w:rsid w:val="00053A53"/>
    <w:rsid w:val="00053C27"/>
    <w:rsid w:val="00053D4C"/>
    <w:rsid w:val="00054BAB"/>
    <w:rsid w:val="00054CE9"/>
    <w:rsid w:val="00054D31"/>
    <w:rsid w:val="00055829"/>
    <w:rsid w:val="00055D57"/>
    <w:rsid w:val="00055E6A"/>
    <w:rsid w:val="00055F1D"/>
    <w:rsid w:val="0005640A"/>
    <w:rsid w:val="0005658C"/>
    <w:rsid w:val="00056843"/>
    <w:rsid w:val="0005697F"/>
    <w:rsid w:val="00056DFD"/>
    <w:rsid w:val="00057305"/>
    <w:rsid w:val="000579B6"/>
    <w:rsid w:val="00057AB1"/>
    <w:rsid w:val="00057D11"/>
    <w:rsid w:val="00060062"/>
    <w:rsid w:val="0006092B"/>
    <w:rsid w:val="00060A99"/>
    <w:rsid w:val="00060B97"/>
    <w:rsid w:val="00061233"/>
    <w:rsid w:val="000617E0"/>
    <w:rsid w:val="000618A5"/>
    <w:rsid w:val="00061C8A"/>
    <w:rsid w:val="00062A7C"/>
    <w:rsid w:val="00062BF3"/>
    <w:rsid w:val="00062DBE"/>
    <w:rsid w:val="0006368A"/>
    <w:rsid w:val="000637F5"/>
    <w:rsid w:val="00063E25"/>
    <w:rsid w:val="000642BD"/>
    <w:rsid w:val="0006436A"/>
    <w:rsid w:val="00064942"/>
    <w:rsid w:val="00064C96"/>
    <w:rsid w:val="00065991"/>
    <w:rsid w:val="00065A09"/>
    <w:rsid w:val="00065D3A"/>
    <w:rsid w:val="000663E6"/>
    <w:rsid w:val="000667C0"/>
    <w:rsid w:val="00066824"/>
    <w:rsid w:val="00066C15"/>
    <w:rsid w:val="00066D0A"/>
    <w:rsid w:val="00066DEA"/>
    <w:rsid w:val="00067077"/>
    <w:rsid w:val="0006765F"/>
    <w:rsid w:val="00070603"/>
    <w:rsid w:val="00071040"/>
    <w:rsid w:val="00071591"/>
    <w:rsid w:val="00071BD6"/>
    <w:rsid w:val="00071DE0"/>
    <w:rsid w:val="00071E86"/>
    <w:rsid w:val="00071F15"/>
    <w:rsid w:val="000727FB"/>
    <w:rsid w:val="00072B03"/>
    <w:rsid w:val="00072C56"/>
    <w:rsid w:val="0007324F"/>
    <w:rsid w:val="00073ED8"/>
    <w:rsid w:val="000749F9"/>
    <w:rsid w:val="00074A35"/>
    <w:rsid w:val="00074D0C"/>
    <w:rsid w:val="00074EF0"/>
    <w:rsid w:val="00074F0F"/>
    <w:rsid w:val="0007530E"/>
    <w:rsid w:val="00075756"/>
    <w:rsid w:val="00075A30"/>
    <w:rsid w:val="00076140"/>
    <w:rsid w:val="000767E2"/>
    <w:rsid w:val="000769A9"/>
    <w:rsid w:val="0007755F"/>
    <w:rsid w:val="000779A5"/>
    <w:rsid w:val="0008019F"/>
    <w:rsid w:val="000803F9"/>
    <w:rsid w:val="00080455"/>
    <w:rsid w:val="00080C34"/>
    <w:rsid w:val="00081017"/>
    <w:rsid w:val="0008116C"/>
    <w:rsid w:val="00081447"/>
    <w:rsid w:val="0008162E"/>
    <w:rsid w:val="000818AE"/>
    <w:rsid w:val="00081A22"/>
    <w:rsid w:val="00081BBE"/>
    <w:rsid w:val="00081DB1"/>
    <w:rsid w:val="00082308"/>
    <w:rsid w:val="00082766"/>
    <w:rsid w:val="000829C2"/>
    <w:rsid w:val="00082AF2"/>
    <w:rsid w:val="00083321"/>
    <w:rsid w:val="00083645"/>
    <w:rsid w:val="00083CCD"/>
    <w:rsid w:val="00083E01"/>
    <w:rsid w:val="00084029"/>
    <w:rsid w:val="0008417D"/>
    <w:rsid w:val="000845CF"/>
    <w:rsid w:val="000851F1"/>
    <w:rsid w:val="00085444"/>
    <w:rsid w:val="00085551"/>
    <w:rsid w:val="00085A4B"/>
    <w:rsid w:val="00085CFF"/>
    <w:rsid w:val="00086064"/>
    <w:rsid w:val="0008683B"/>
    <w:rsid w:val="00086890"/>
    <w:rsid w:val="00086967"/>
    <w:rsid w:val="00086F99"/>
    <w:rsid w:val="000872B0"/>
    <w:rsid w:val="00087680"/>
    <w:rsid w:val="00087EBF"/>
    <w:rsid w:val="000900BD"/>
    <w:rsid w:val="00090154"/>
    <w:rsid w:val="0009035F"/>
    <w:rsid w:val="000911CA"/>
    <w:rsid w:val="0009132B"/>
    <w:rsid w:val="00091AE0"/>
    <w:rsid w:val="00091F8F"/>
    <w:rsid w:val="0009245E"/>
    <w:rsid w:val="0009282D"/>
    <w:rsid w:val="00092933"/>
    <w:rsid w:val="00092B2F"/>
    <w:rsid w:val="00093042"/>
    <w:rsid w:val="000930A1"/>
    <w:rsid w:val="000936A6"/>
    <w:rsid w:val="00093E98"/>
    <w:rsid w:val="00093FAE"/>
    <w:rsid w:val="000943A8"/>
    <w:rsid w:val="00094516"/>
    <w:rsid w:val="00094D3C"/>
    <w:rsid w:val="00094DFF"/>
    <w:rsid w:val="00095EB2"/>
    <w:rsid w:val="0009687A"/>
    <w:rsid w:val="00096D3A"/>
    <w:rsid w:val="00096DED"/>
    <w:rsid w:val="0009704D"/>
    <w:rsid w:val="0009786D"/>
    <w:rsid w:val="00097CCE"/>
    <w:rsid w:val="000A00E7"/>
    <w:rsid w:val="000A08E4"/>
    <w:rsid w:val="000A0D55"/>
    <w:rsid w:val="000A10D0"/>
    <w:rsid w:val="000A11D6"/>
    <w:rsid w:val="000A13B8"/>
    <w:rsid w:val="000A19F3"/>
    <w:rsid w:val="000A3325"/>
    <w:rsid w:val="000A3703"/>
    <w:rsid w:val="000A447B"/>
    <w:rsid w:val="000A4E1F"/>
    <w:rsid w:val="000A549D"/>
    <w:rsid w:val="000A59FF"/>
    <w:rsid w:val="000A5F45"/>
    <w:rsid w:val="000A613C"/>
    <w:rsid w:val="000A6E2E"/>
    <w:rsid w:val="000A7152"/>
    <w:rsid w:val="000A739B"/>
    <w:rsid w:val="000A74A0"/>
    <w:rsid w:val="000A792D"/>
    <w:rsid w:val="000B04F4"/>
    <w:rsid w:val="000B0C17"/>
    <w:rsid w:val="000B0DFD"/>
    <w:rsid w:val="000B14D0"/>
    <w:rsid w:val="000B19B5"/>
    <w:rsid w:val="000B1DEC"/>
    <w:rsid w:val="000B251C"/>
    <w:rsid w:val="000B2853"/>
    <w:rsid w:val="000B2F0B"/>
    <w:rsid w:val="000B2FE4"/>
    <w:rsid w:val="000B3070"/>
    <w:rsid w:val="000B3319"/>
    <w:rsid w:val="000B36D7"/>
    <w:rsid w:val="000B37DB"/>
    <w:rsid w:val="000B4439"/>
    <w:rsid w:val="000B4D58"/>
    <w:rsid w:val="000B4EA5"/>
    <w:rsid w:val="000B53C6"/>
    <w:rsid w:val="000B5CAB"/>
    <w:rsid w:val="000B6595"/>
    <w:rsid w:val="000B6780"/>
    <w:rsid w:val="000B7085"/>
    <w:rsid w:val="000B7B03"/>
    <w:rsid w:val="000C004D"/>
    <w:rsid w:val="000C017B"/>
    <w:rsid w:val="000C03D5"/>
    <w:rsid w:val="000C04F0"/>
    <w:rsid w:val="000C0E06"/>
    <w:rsid w:val="000C1243"/>
    <w:rsid w:val="000C1B2D"/>
    <w:rsid w:val="000C1CE2"/>
    <w:rsid w:val="000C20D4"/>
    <w:rsid w:val="000C2783"/>
    <w:rsid w:val="000C2AB1"/>
    <w:rsid w:val="000C2EC4"/>
    <w:rsid w:val="000C30D0"/>
    <w:rsid w:val="000C32D4"/>
    <w:rsid w:val="000C3853"/>
    <w:rsid w:val="000C3AE2"/>
    <w:rsid w:val="000C51C7"/>
    <w:rsid w:val="000C5471"/>
    <w:rsid w:val="000C57CD"/>
    <w:rsid w:val="000C5C0A"/>
    <w:rsid w:val="000C5D8D"/>
    <w:rsid w:val="000C6210"/>
    <w:rsid w:val="000C62C6"/>
    <w:rsid w:val="000C6321"/>
    <w:rsid w:val="000C660A"/>
    <w:rsid w:val="000C696C"/>
    <w:rsid w:val="000C6D33"/>
    <w:rsid w:val="000C7DF9"/>
    <w:rsid w:val="000D11CD"/>
    <w:rsid w:val="000D198C"/>
    <w:rsid w:val="000D20C7"/>
    <w:rsid w:val="000D2A81"/>
    <w:rsid w:val="000D2CC0"/>
    <w:rsid w:val="000D2FED"/>
    <w:rsid w:val="000D3871"/>
    <w:rsid w:val="000D39F3"/>
    <w:rsid w:val="000D3F27"/>
    <w:rsid w:val="000D407B"/>
    <w:rsid w:val="000D42BF"/>
    <w:rsid w:val="000D44AF"/>
    <w:rsid w:val="000D4B20"/>
    <w:rsid w:val="000D4B6C"/>
    <w:rsid w:val="000D4DAA"/>
    <w:rsid w:val="000D5624"/>
    <w:rsid w:val="000D57D6"/>
    <w:rsid w:val="000D5CFF"/>
    <w:rsid w:val="000D5DA0"/>
    <w:rsid w:val="000D66D2"/>
    <w:rsid w:val="000D68BB"/>
    <w:rsid w:val="000D7415"/>
    <w:rsid w:val="000D7496"/>
    <w:rsid w:val="000D77D9"/>
    <w:rsid w:val="000D7D1F"/>
    <w:rsid w:val="000E0087"/>
    <w:rsid w:val="000E111F"/>
    <w:rsid w:val="000E14F3"/>
    <w:rsid w:val="000E15EF"/>
    <w:rsid w:val="000E169E"/>
    <w:rsid w:val="000E28F2"/>
    <w:rsid w:val="000E2AFF"/>
    <w:rsid w:val="000E2C02"/>
    <w:rsid w:val="000E2C0E"/>
    <w:rsid w:val="000E359E"/>
    <w:rsid w:val="000E3B08"/>
    <w:rsid w:val="000E4469"/>
    <w:rsid w:val="000E4ECF"/>
    <w:rsid w:val="000E60D7"/>
    <w:rsid w:val="000E6293"/>
    <w:rsid w:val="000E62B5"/>
    <w:rsid w:val="000E643F"/>
    <w:rsid w:val="000E69D6"/>
    <w:rsid w:val="000E6C4E"/>
    <w:rsid w:val="000E6DBD"/>
    <w:rsid w:val="000E7A0B"/>
    <w:rsid w:val="000E7A19"/>
    <w:rsid w:val="000E7A88"/>
    <w:rsid w:val="000E7B61"/>
    <w:rsid w:val="000E7D99"/>
    <w:rsid w:val="000F0B7C"/>
    <w:rsid w:val="000F0BAB"/>
    <w:rsid w:val="000F0C44"/>
    <w:rsid w:val="000F1026"/>
    <w:rsid w:val="000F18AD"/>
    <w:rsid w:val="000F1A47"/>
    <w:rsid w:val="000F1D9B"/>
    <w:rsid w:val="000F2235"/>
    <w:rsid w:val="000F24D6"/>
    <w:rsid w:val="000F2A1A"/>
    <w:rsid w:val="000F3286"/>
    <w:rsid w:val="000F334E"/>
    <w:rsid w:val="000F34A8"/>
    <w:rsid w:val="000F355D"/>
    <w:rsid w:val="000F368A"/>
    <w:rsid w:val="000F3885"/>
    <w:rsid w:val="000F3AA0"/>
    <w:rsid w:val="000F3FDC"/>
    <w:rsid w:val="000F4853"/>
    <w:rsid w:val="000F4888"/>
    <w:rsid w:val="000F4B3F"/>
    <w:rsid w:val="000F4C1C"/>
    <w:rsid w:val="000F4E72"/>
    <w:rsid w:val="000F4F33"/>
    <w:rsid w:val="000F5179"/>
    <w:rsid w:val="000F52E0"/>
    <w:rsid w:val="000F5A39"/>
    <w:rsid w:val="000F5A74"/>
    <w:rsid w:val="000F5F56"/>
    <w:rsid w:val="000F631F"/>
    <w:rsid w:val="000F74FA"/>
    <w:rsid w:val="000F7A79"/>
    <w:rsid w:val="000F7A86"/>
    <w:rsid w:val="000F7D9F"/>
    <w:rsid w:val="001008EB"/>
    <w:rsid w:val="00100961"/>
    <w:rsid w:val="00100A8B"/>
    <w:rsid w:val="00100C31"/>
    <w:rsid w:val="00100DD0"/>
    <w:rsid w:val="00100FF6"/>
    <w:rsid w:val="001014B1"/>
    <w:rsid w:val="001014ED"/>
    <w:rsid w:val="001018B4"/>
    <w:rsid w:val="00101F96"/>
    <w:rsid w:val="00101FB0"/>
    <w:rsid w:val="0010216F"/>
    <w:rsid w:val="00102624"/>
    <w:rsid w:val="00103C6F"/>
    <w:rsid w:val="00103CE9"/>
    <w:rsid w:val="00103F8D"/>
    <w:rsid w:val="00104161"/>
    <w:rsid w:val="0010420A"/>
    <w:rsid w:val="00104671"/>
    <w:rsid w:val="00104864"/>
    <w:rsid w:val="00104B13"/>
    <w:rsid w:val="00104D5C"/>
    <w:rsid w:val="00104DA3"/>
    <w:rsid w:val="00105257"/>
    <w:rsid w:val="0010542D"/>
    <w:rsid w:val="0010569E"/>
    <w:rsid w:val="001056FE"/>
    <w:rsid w:val="0010636C"/>
    <w:rsid w:val="001068B7"/>
    <w:rsid w:val="00106969"/>
    <w:rsid w:val="00106BDD"/>
    <w:rsid w:val="00106F38"/>
    <w:rsid w:val="00107168"/>
    <w:rsid w:val="001074E1"/>
    <w:rsid w:val="001077C3"/>
    <w:rsid w:val="001104C9"/>
    <w:rsid w:val="0011063A"/>
    <w:rsid w:val="001107AE"/>
    <w:rsid w:val="00110C47"/>
    <w:rsid w:val="00110EB9"/>
    <w:rsid w:val="0011147B"/>
    <w:rsid w:val="00111DB5"/>
    <w:rsid w:val="00112319"/>
    <w:rsid w:val="0011271B"/>
    <w:rsid w:val="00112787"/>
    <w:rsid w:val="00113800"/>
    <w:rsid w:val="0011403E"/>
    <w:rsid w:val="00114273"/>
    <w:rsid w:val="00114CC7"/>
    <w:rsid w:val="0011543F"/>
    <w:rsid w:val="0011566A"/>
    <w:rsid w:val="00116946"/>
    <w:rsid w:val="001173A1"/>
    <w:rsid w:val="001179DC"/>
    <w:rsid w:val="00117D3B"/>
    <w:rsid w:val="00120368"/>
    <w:rsid w:val="001205AB"/>
    <w:rsid w:val="00121AAE"/>
    <w:rsid w:val="00121B69"/>
    <w:rsid w:val="00121E13"/>
    <w:rsid w:val="00122449"/>
    <w:rsid w:val="00122688"/>
    <w:rsid w:val="00122C87"/>
    <w:rsid w:val="00123051"/>
    <w:rsid w:val="001230B4"/>
    <w:rsid w:val="001237F7"/>
    <w:rsid w:val="0012385E"/>
    <w:rsid w:val="00123EB1"/>
    <w:rsid w:val="001243A1"/>
    <w:rsid w:val="00124619"/>
    <w:rsid w:val="0012477C"/>
    <w:rsid w:val="001248C8"/>
    <w:rsid w:val="00125693"/>
    <w:rsid w:val="001259D2"/>
    <w:rsid w:val="00125A58"/>
    <w:rsid w:val="00125FFC"/>
    <w:rsid w:val="00126477"/>
    <w:rsid w:val="001272CC"/>
    <w:rsid w:val="0012737D"/>
    <w:rsid w:val="001274BA"/>
    <w:rsid w:val="00127954"/>
    <w:rsid w:val="00127C07"/>
    <w:rsid w:val="001304DA"/>
    <w:rsid w:val="00130B9A"/>
    <w:rsid w:val="0013104F"/>
    <w:rsid w:val="001310C9"/>
    <w:rsid w:val="001313A3"/>
    <w:rsid w:val="0013153A"/>
    <w:rsid w:val="00131AD8"/>
    <w:rsid w:val="00131FBF"/>
    <w:rsid w:val="00132120"/>
    <w:rsid w:val="00132CA3"/>
    <w:rsid w:val="001331DF"/>
    <w:rsid w:val="00133A46"/>
    <w:rsid w:val="00133BDE"/>
    <w:rsid w:val="00133BFF"/>
    <w:rsid w:val="00134116"/>
    <w:rsid w:val="00134CDD"/>
    <w:rsid w:val="00134D6B"/>
    <w:rsid w:val="00134DD8"/>
    <w:rsid w:val="00135133"/>
    <w:rsid w:val="001358E9"/>
    <w:rsid w:val="00135AE9"/>
    <w:rsid w:val="0013611E"/>
    <w:rsid w:val="00136E7B"/>
    <w:rsid w:val="0013737D"/>
    <w:rsid w:val="00137A60"/>
    <w:rsid w:val="00140507"/>
    <w:rsid w:val="001405AD"/>
    <w:rsid w:val="00140E38"/>
    <w:rsid w:val="0014137F"/>
    <w:rsid w:val="0014183D"/>
    <w:rsid w:val="0014197A"/>
    <w:rsid w:val="00141E1A"/>
    <w:rsid w:val="00142295"/>
    <w:rsid w:val="00142E81"/>
    <w:rsid w:val="0014325D"/>
    <w:rsid w:val="001432B6"/>
    <w:rsid w:val="00143CE9"/>
    <w:rsid w:val="001443C3"/>
    <w:rsid w:val="001443F3"/>
    <w:rsid w:val="0014540E"/>
    <w:rsid w:val="00145478"/>
    <w:rsid w:val="00145769"/>
    <w:rsid w:val="00145DB3"/>
    <w:rsid w:val="001460A2"/>
    <w:rsid w:val="00146454"/>
    <w:rsid w:val="0014706F"/>
    <w:rsid w:val="001471F1"/>
    <w:rsid w:val="001474B8"/>
    <w:rsid w:val="00147AB7"/>
    <w:rsid w:val="0015016F"/>
    <w:rsid w:val="0015049F"/>
    <w:rsid w:val="00150836"/>
    <w:rsid w:val="001514F1"/>
    <w:rsid w:val="001515C0"/>
    <w:rsid w:val="00151D8E"/>
    <w:rsid w:val="00151E60"/>
    <w:rsid w:val="00151EEC"/>
    <w:rsid w:val="001521EE"/>
    <w:rsid w:val="00153245"/>
    <w:rsid w:val="0015397A"/>
    <w:rsid w:val="001539EE"/>
    <w:rsid w:val="00154079"/>
    <w:rsid w:val="00154804"/>
    <w:rsid w:val="001550F9"/>
    <w:rsid w:val="0015576A"/>
    <w:rsid w:val="0015584A"/>
    <w:rsid w:val="00155A64"/>
    <w:rsid w:val="00155F56"/>
    <w:rsid w:val="00155F7D"/>
    <w:rsid w:val="0015622E"/>
    <w:rsid w:val="00156357"/>
    <w:rsid w:val="00156524"/>
    <w:rsid w:val="00156729"/>
    <w:rsid w:val="00156769"/>
    <w:rsid w:val="00156D95"/>
    <w:rsid w:val="0015777D"/>
    <w:rsid w:val="00157E73"/>
    <w:rsid w:val="001603CC"/>
    <w:rsid w:val="00160C67"/>
    <w:rsid w:val="00161B40"/>
    <w:rsid w:val="00161EB0"/>
    <w:rsid w:val="001625D5"/>
    <w:rsid w:val="00162A5B"/>
    <w:rsid w:val="00162A5E"/>
    <w:rsid w:val="00162BDD"/>
    <w:rsid w:val="00162EC7"/>
    <w:rsid w:val="00162FC9"/>
    <w:rsid w:val="00163B14"/>
    <w:rsid w:val="00163B96"/>
    <w:rsid w:val="00163DE9"/>
    <w:rsid w:val="00164121"/>
    <w:rsid w:val="00164140"/>
    <w:rsid w:val="00164347"/>
    <w:rsid w:val="001648B4"/>
    <w:rsid w:val="00164D5D"/>
    <w:rsid w:val="00164D97"/>
    <w:rsid w:val="00164FD6"/>
    <w:rsid w:val="00164FF5"/>
    <w:rsid w:val="00165036"/>
    <w:rsid w:val="001650F2"/>
    <w:rsid w:val="00165834"/>
    <w:rsid w:val="00165EEC"/>
    <w:rsid w:val="00165FBA"/>
    <w:rsid w:val="00166BE7"/>
    <w:rsid w:val="00166BFC"/>
    <w:rsid w:val="00166EC8"/>
    <w:rsid w:val="00167175"/>
    <w:rsid w:val="00167EB1"/>
    <w:rsid w:val="00167F22"/>
    <w:rsid w:val="00170A53"/>
    <w:rsid w:val="00171430"/>
    <w:rsid w:val="001718F2"/>
    <w:rsid w:val="00171CCD"/>
    <w:rsid w:val="00172078"/>
    <w:rsid w:val="0017209A"/>
    <w:rsid w:val="00172343"/>
    <w:rsid w:val="001727F0"/>
    <w:rsid w:val="00172A1A"/>
    <w:rsid w:val="00173124"/>
    <w:rsid w:val="001735E2"/>
    <w:rsid w:val="00173768"/>
    <w:rsid w:val="00173F0F"/>
    <w:rsid w:val="00173F1F"/>
    <w:rsid w:val="001744AD"/>
    <w:rsid w:val="00174FC4"/>
    <w:rsid w:val="00175502"/>
    <w:rsid w:val="00175845"/>
    <w:rsid w:val="00175B42"/>
    <w:rsid w:val="00175E99"/>
    <w:rsid w:val="001761E3"/>
    <w:rsid w:val="00176431"/>
    <w:rsid w:val="001765F6"/>
    <w:rsid w:val="001766B2"/>
    <w:rsid w:val="0017673C"/>
    <w:rsid w:val="001768D3"/>
    <w:rsid w:val="00176C33"/>
    <w:rsid w:val="001775A9"/>
    <w:rsid w:val="001776E9"/>
    <w:rsid w:val="0017784D"/>
    <w:rsid w:val="00177881"/>
    <w:rsid w:val="00177A51"/>
    <w:rsid w:val="00177CF6"/>
    <w:rsid w:val="00177E55"/>
    <w:rsid w:val="00177ED5"/>
    <w:rsid w:val="00177FAA"/>
    <w:rsid w:val="0018000C"/>
    <w:rsid w:val="00180828"/>
    <w:rsid w:val="00180B37"/>
    <w:rsid w:val="00180F38"/>
    <w:rsid w:val="001812BC"/>
    <w:rsid w:val="001813ED"/>
    <w:rsid w:val="001814FC"/>
    <w:rsid w:val="00181CEB"/>
    <w:rsid w:val="00182249"/>
    <w:rsid w:val="001826BB"/>
    <w:rsid w:val="001828A6"/>
    <w:rsid w:val="00182946"/>
    <w:rsid w:val="00182A7F"/>
    <w:rsid w:val="00182AC8"/>
    <w:rsid w:val="00182CF5"/>
    <w:rsid w:val="001830D2"/>
    <w:rsid w:val="001830F0"/>
    <w:rsid w:val="001836AD"/>
    <w:rsid w:val="0018380D"/>
    <w:rsid w:val="00183A3A"/>
    <w:rsid w:val="00183ADD"/>
    <w:rsid w:val="00183D55"/>
    <w:rsid w:val="001840D2"/>
    <w:rsid w:val="00184375"/>
    <w:rsid w:val="00185182"/>
    <w:rsid w:val="00185408"/>
    <w:rsid w:val="00185699"/>
    <w:rsid w:val="001857E9"/>
    <w:rsid w:val="00185BDE"/>
    <w:rsid w:val="00185DF3"/>
    <w:rsid w:val="00186363"/>
    <w:rsid w:val="00187859"/>
    <w:rsid w:val="00187DC3"/>
    <w:rsid w:val="00190040"/>
    <w:rsid w:val="00190059"/>
    <w:rsid w:val="0019047F"/>
    <w:rsid w:val="00190762"/>
    <w:rsid w:val="00190901"/>
    <w:rsid w:val="00191E3F"/>
    <w:rsid w:val="00192195"/>
    <w:rsid w:val="001926B4"/>
    <w:rsid w:val="00192A9B"/>
    <w:rsid w:val="00192CE6"/>
    <w:rsid w:val="00192E5C"/>
    <w:rsid w:val="00193A21"/>
    <w:rsid w:val="0019410B"/>
    <w:rsid w:val="00194C87"/>
    <w:rsid w:val="00194D38"/>
    <w:rsid w:val="0019591F"/>
    <w:rsid w:val="00195AA9"/>
    <w:rsid w:val="001961FB"/>
    <w:rsid w:val="00196AB2"/>
    <w:rsid w:val="00196F56"/>
    <w:rsid w:val="00196FDC"/>
    <w:rsid w:val="001976C1"/>
    <w:rsid w:val="00197B9E"/>
    <w:rsid w:val="00197D6A"/>
    <w:rsid w:val="001A010A"/>
    <w:rsid w:val="001A0948"/>
    <w:rsid w:val="001A09BB"/>
    <w:rsid w:val="001A0A57"/>
    <w:rsid w:val="001A0A9A"/>
    <w:rsid w:val="001A0FE6"/>
    <w:rsid w:val="001A12B4"/>
    <w:rsid w:val="001A158F"/>
    <w:rsid w:val="001A199C"/>
    <w:rsid w:val="001A21BF"/>
    <w:rsid w:val="001A2479"/>
    <w:rsid w:val="001A25F9"/>
    <w:rsid w:val="001A2737"/>
    <w:rsid w:val="001A3251"/>
    <w:rsid w:val="001A336C"/>
    <w:rsid w:val="001A3478"/>
    <w:rsid w:val="001A3A51"/>
    <w:rsid w:val="001A3F09"/>
    <w:rsid w:val="001A41D7"/>
    <w:rsid w:val="001A4419"/>
    <w:rsid w:val="001A4ED3"/>
    <w:rsid w:val="001A5029"/>
    <w:rsid w:val="001A504A"/>
    <w:rsid w:val="001A509F"/>
    <w:rsid w:val="001A5333"/>
    <w:rsid w:val="001A6072"/>
    <w:rsid w:val="001A6525"/>
    <w:rsid w:val="001A68FC"/>
    <w:rsid w:val="001A6A58"/>
    <w:rsid w:val="001A71E1"/>
    <w:rsid w:val="001A722E"/>
    <w:rsid w:val="001A74FC"/>
    <w:rsid w:val="001A75C0"/>
    <w:rsid w:val="001A7E79"/>
    <w:rsid w:val="001B014F"/>
    <w:rsid w:val="001B02CD"/>
    <w:rsid w:val="001B053D"/>
    <w:rsid w:val="001B05AB"/>
    <w:rsid w:val="001B0F98"/>
    <w:rsid w:val="001B0FCC"/>
    <w:rsid w:val="001B101E"/>
    <w:rsid w:val="001B107E"/>
    <w:rsid w:val="001B12ED"/>
    <w:rsid w:val="001B1F01"/>
    <w:rsid w:val="001B20E6"/>
    <w:rsid w:val="001B214B"/>
    <w:rsid w:val="001B23A4"/>
    <w:rsid w:val="001B255E"/>
    <w:rsid w:val="001B2798"/>
    <w:rsid w:val="001B2E91"/>
    <w:rsid w:val="001B3521"/>
    <w:rsid w:val="001B3760"/>
    <w:rsid w:val="001B380D"/>
    <w:rsid w:val="001B3C7A"/>
    <w:rsid w:val="001B421B"/>
    <w:rsid w:val="001B4738"/>
    <w:rsid w:val="001B4975"/>
    <w:rsid w:val="001B4B2D"/>
    <w:rsid w:val="001B4FA5"/>
    <w:rsid w:val="001B6321"/>
    <w:rsid w:val="001B67B5"/>
    <w:rsid w:val="001B684B"/>
    <w:rsid w:val="001B687F"/>
    <w:rsid w:val="001B6D5D"/>
    <w:rsid w:val="001B726A"/>
    <w:rsid w:val="001B76C5"/>
    <w:rsid w:val="001C008E"/>
    <w:rsid w:val="001C0357"/>
    <w:rsid w:val="001C0527"/>
    <w:rsid w:val="001C1160"/>
    <w:rsid w:val="001C11E6"/>
    <w:rsid w:val="001C13F8"/>
    <w:rsid w:val="001C2126"/>
    <w:rsid w:val="001C25BD"/>
    <w:rsid w:val="001C2805"/>
    <w:rsid w:val="001C2EBF"/>
    <w:rsid w:val="001C30B1"/>
    <w:rsid w:val="001C325A"/>
    <w:rsid w:val="001C3B70"/>
    <w:rsid w:val="001C3ED4"/>
    <w:rsid w:val="001C4394"/>
    <w:rsid w:val="001C49B3"/>
    <w:rsid w:val="001C4A3A"/>
    <w:rsid w:val="001C4AC5"/>
    <w:rsid w:val="001C4E15"/>
    <w:rsid w:val="001C54CC"/>
    <w:rsid w:val="001C5864"/>
    <w:rsid w:val="001C5D4E"/>
    <w:rsid w:val="001C6233"/>
    <w:rsid w:val="001C673C"/>
    <w:rsid w:val="001C691A"/>
    <w:rsid w:val="001C6B11"/>
    <w:rsid w:val="001C72D6"/>
    <w:rsid w:val="001C7318"/>
    <w:rsid w:val="001C7AD2"/>
    <w:rsid w:val="001C7BA1"/>
    <w:rsid w:val="001D01AE"/>
    <w:rsid w:val="001D0264"/>
    <w:rsid w:val="001D051D"/>
    <w:rsid w:val="001D1819"/>
    <w:rsid w:val="001D1ABA"/>
    <w:rsid w:val="001D21B1"/>
    <w:rsid w:val="001D2608"/>
    <w:rsid w:val="001D286A"/>
    <w:rsid w:val="001D2B8F"/>
    <w:rsid w:val="001D327D"/>
    <w:rsid w:val="001D3B35"/>
    <w:rsid w:val="001D44FC"/>
    <w:rsid w:val="001D4674"/>
    <w:rsid w:val="001D49DF"/>
    <w:rsid w:val="001D4EFD"/>
    <w:rsid w:val="001D501E"/>
    <w:rsid w:val="001D52A2"/>
    <w:rsid w:val="001D53A3"/>
    <w:rsid w:val="001D59B6"/>
    <w:rsid w:val="001D7494"/>
    <w:rsid w:val="001D74F8"/>
    <w:rsid w:val="001D7507"/>
    <w:rsid w:val="001D753A"/>
    <w:rsid w:val="001D7AB4"/>
    <w:rsid w:val="001E0477"/>
    <w:rsid w:val="001E04F3"/>
    <w:rsid w:val="001E0668"/>
    <w:rsid w:val="001E079F"/>
    <w:rsid w:val="001E0832"/>
    <w:rsid w:val="001E0CE9"/>
    <w:rsid w:val="001E1813"/>
    <w:rsid w:val="001E1FB1"/>
    <w:rsid w:val="001E2EF0"/>
    <w:rsid w:val="001E33CE"/>
    <w:rsid w:val="001E3522"/>
    <w:rsid w:val="001E3A05"/>
    <w:rsid w:val="001E3C38"/>
    <w:rsid w:val="001E3C76"/>
    <w:rsid w:val="001E43E5"/>
    <w:rsid w:val="001E43F4"/>
    <w:rsid w:val="001E4CE8"/>
    <w:rsid w:val="001E50E8"/>
    <w:rsid w:val="001E52B5"/>
    <w:rsid w:val="001E581C"/>
    <w:rsid w:val="001E5A49"/>
    <w:rsid w:val="001E5D0D"/>
    <w:rsid w:val="001E6368"/>
    <w:rsid w:val="001E687E"/>
    <w:rsid w:val="001E6CA3"/>
    <w:rsid w:val="001E6ED6"/>
    <w:rsid w:val="001E6F7C"/>
    <w:rsid w:val="001E7664"/>
    <w:rsid w:val="001E7D0D"/>
    <w:rsid w:val="001E7F16"/>
    <w:rsid w:val="001F0660"/>
    <w:rsid w:val="001F0BF6"/>
    <w:rsid w:val="001F0E07"/>
    <w:rsid w:val="001F1425"/>
    <w:rsid w:val="001F19C3"/>
    <w:rsid w:val="001F2E04"/>
    <w:rsid w:val="001F3EC1"/>
    <w:rsid w:val="001F44DC"/>
    <w:rsid w:val="001F479B"/>
    <w:rsid w:val="001F4BBD"/>
    <w:rsid w:val="001F53B5"/>
    <w:rsid w:val="001F5489"/>
    <w:rsid w:val="001F5683"/>
    <w:rsid w:val="001F62A1"/>
    <w:rsid w:val="001F657F"/>
    <w:rsid w:val="001F6AA2"/>
    <w:rsid w:val="001F6ECB"/>
    <w:rsid w:val="001F6FFF"/>
    <w:rsid w:val="001F70BD"/>
    <w:rsid w:val="001F7887"/>
    <w:rsid w:val="001F7BC8"/>
    <w:rsid w:val="001F7DD5"/>
    <w:rsid w:val="0020033C"/>
    <w:rsid w:val="002004A4"/>
    <w:rsid w:val="00200A38"/>
    <w:rsid w:val="00200D59"/>
    <w:rsid w:val="00201302"/>
    <w:rsid w:val="00201577"/>
    <w:rsid w:val="00201B0D"/>
    <w:rsid w:val="00201B5C"/>
    <w:rsid w:val="00202020"/>
    <w:rsid w:val="00203645"/>
    <w:rsid w:val="00203696"/>
    <w:rsid w:val="00204071"/>
    <w:rsid w:val="002043B0"/>
    <w:rsid w:val="00204807"/>
    <w:rsid w:val="00205877"/>
    <w:rsid w:val="002058B1"/>
    <w:rsid w:val="00205C5C"/>
    <w:rsid w:val="00205F72"/>
    <w:rsid w:val="002062C5"/>
    <w:rsid w:val="002064AF"/>
    <w:rsid w:val="00206FB1"/>
    <w:rsid w:val="00210564"/>
    <w:rsid w:val="00210A38"/>
    <w:rsid w:val="00211AD4"/>
    <w:rsid w:val="00211CDF"/>
    <w:rsid w:val="00211D14"/>
    <w:rsid w:val="00212872"/>
    <w:rsid w:val="0021298B"/>
    <w:rsid w:val="00212B02"/>
    <w:rsid w:val="00213109"/>
    <w:rsid w:val="00213134"/>
    <w:rsid w:val="002133C5"/>
    <w:rsid w:val="0021355F"/>
    <w:rsid w:val="002137A1"/>
    <w:rsid w:val="002137B7"/>
    <w:rsid w:val="002139BB"/>
    <w:rsid w:val="00213C82"/>
    <w:rsid w:val="00213FB1"/>
    <w:rsid w:val="002144A7"/>
    <w:rsid w:val="0021476B"/>
    <w:rsid w:val="002155BA"/>
    <w:rsid w:val="00215734"/>
    <w:rsid w:val="00215795"/>
    <w:rsid w:val="00215C0A"/>
    <w:rsid w:val="00216699"/>
    <w:rsid w:val="00216838"/>
    <w:rsid w:val="00216A0E"/>
    <w:rsid w:val="00216E39"/>
    <w:rsid w:val="00216F05"/>
    <w:rsid w:val="0021742C"/>
    <w:rsid w:val="00217565"/>
    <w:rsid w:val="002175D8"/>
    <w:rsid w:val="002178D8"/>
    <w:rsid w:val="0021791F"/>
    <w:rsid w:val="002179F6"/>
    <w:rsid w:val="00217B69"/>
    <w:rsid w:val="00217C84"/>
    <w:rsid w:val="00217D36"/>
    <w:rsid w:val="00217ECC"/>
    <w:rsid w:val="00217F7C"/>
    <w:rsid w:val="00220999"/>
    <w:rsid w:val="00220CFD"/>
    <w:rsid w:val="00221316"/>
    <w:rsid w:val="00221941"/>
    <w:rsid w:val="00221F1C"/>
    <w:rsid w:val="00222103"/>
    <w:rsid w:val="0022292A"/>
    <w:rsid w:val="00222A49"/>
    <w:rsid w:val="00222E26"/>
    <w:rsid w:val="00222F74"/>
    <w:rsid w:val="00222FF4"/>
    <w:rsid w:val="00223775"/>
    <w:rsid w:val="00223A0E"/>
    <w:rsid w:val="00223A1F"/>
    <w:rsid w:val="00223A52"/>
    <w:rsid w:val="00223F5D"/>
    <w:rsid w:val="002240A6"/>
    <w:rsid w:val="00224908"/>
    <w:rsid w:val="00224ACC"/>
    <w:rsid w:val="00224D14"/>
    <w:rsid w:val="00224D5D"/>
    <w:rsid w:val="00224E3E"/>
    <w:rsid w:val="002251C6"/>
    <w:rsid w:val="0022523E"/>
    <w:rsid w:val="002254C5"/>
    <w:rsid w:val="00225713"/>
    <w:rsid w:val="00225744"/>
    <w:rsid w:val="00225A5E"/>
    <w:rsid w:val="002260E2"/>
    <w:rsid w:val="0022667E"/>
    <w:rsid w:val="00226CF8"/>
    <w:rsid w:val="00226E68"/>
    <w:rsid w:val="00226E6C"/>
    <w:rsid w:val="00227127"/>
    <w:rsid w:val="00227A43"/>
    <w:rsid w:val="00227C73"/>
    <w:rsid w:val="00227D30"/>
    <w:rsid w:val="00227FC8"/>
    <w:rsid w:val="00230116"/>
    <w:rsid w:val="002309C2"/>
    <w:rsid w:val="00231306"/>
    <w:rsid w:val="0023130A"/>
    <w:rsid w:val="00231BFA"/>
    <w:rsid w:val="00231D89"/>
    <w:rsid w:val="00231F41"/>
    <w:rsid w:val="00231F6C"/>
    <w:rsid w:val="002324DB"/>
    <w:rsid w:val="0023292B"/>
    <w:rsid w:val="002330B8"/>
    <w:rsid w:val="00233383"/>
    <w:rsid w:val="002336D7"/>
    <w:rsid w:val="00233FE9"/>
    <w:rsid w:val="0023410D"/>
    <w:rsid w:val="002341B8"/>
    <w:rsid w:val="0023453D"/>
    <w:rsid w:val="00234C01"/>
    <w:rsid w:val="00235502"/>
    <w:rsid w:val="00235905"/>
    <w:rsid w:val="00235A4A"/>
    <w:rsid w:val="00235D8F"/>
    <w:rsid w:val="00235E15"/>
    <w:rsid w:val="002360CE"/>
    <w:rsid w:val="00236AED"/>
    <w:rsid w:val="0023703D"/>
    <w:rsid w:val="00237578"/>
    <w:rsid w:val="0023776E"/>
    <w:rsid w:val="00237CA7"/>
    <w:rsid w:val="002404BC"/>
    <w:rsid w:val="00240CD1"/>
    <w:rsid w:val="00240E34"/>
    <w:rsid w:val="00241054"/>
    <w:rsid w:val="002412AB"/>
    <w:rsid w:val="00242006"/>
    <w:rsid w:val="0024228D"/>
    <w:rsid w:val="00242461"/>
    <w:rsid w:val="00242861"/>
    <w:rsid w:val="00243118"/>
    <w:rsid w:val="00243376"/>
    <w:rsid w:val="00243516"/>
    <w:rsid w:val="00243938"/>
    <w:rsid w:val="00243986"/>
    <w:rsid w:val="00243CF4"/>
    <w:rsid w:val="00244115"/>
    <w:rsid w:val="00244161"/>
    <w:rsid w:val="00244523"/>
    <w:rsid w:val="00244D49"/>
    <w:rsid w:val="00245264"/>
    <w:rsid w:val="00245D24"/>
    <w:rsid w:val="002466DF"/>
    <w:rsid w:val="00246924"/>
    <w:rsid w:val="00246CF6"/>
    <w:rsid w:val="00246F5C"/>
    <w:rsid w:val="0024741D"/>
    <w:rsid w:val="0024760C"/>
    <w:rsid w:val="002478F4"/>
    <w:rsid w:val="00247903"/>
    <w:rsid w:val="00247AAD"/>
    <w:rsid w:val="00247B31"/>
    <w:rsid w:val="002503F2"/>
    <w:rsid w:val="00250CAC"/>
    <w:rsid w:val="00250CDB"/>
    <w:rsid w:val="0025110D"/>
    <w:rsid w:val="002511C7"/>
    <w:rsid w:val="00251476"/>
    <w:rsid w:val="0025209C"/>
    <w:rsid w:val="0025215B"/>
    <w:rsid w:val="0025278A"/>
    <w:rsid w:val="00253C00"/>
    <w:rsid w:val="00253E36"/>
    <w:rsid w:val="00254A16"/>
    <w:rsid w:val="00254C0E"/>
    <w:rsid w:val="00255116"/>
    <w:rsid w:val="00255419"/>
    <w:rsid w:val="00256002"/>
    <w:rsid w:val="002564D6"/>
    <w:rsid w:val="0025743B"/>
    <w:rsid w:val="0025747C"/>
    <w:rsid w:val="0025770F"/>
    <w:rsid w:val="002579B9"/>
    <w:rsid w:val="00257D9A"/>
    <w:rsid w:val="0026016E"/>
    <w:rsid w:val="002604C8"/>
    <w:rsid w:val="002608C2"/>
    <w:rsid w:val="00260AD2"/>
    <w:rsid w:val="00260BCE"/>
    <w:rsid w:val="00260FBB"/>
    <w:rsid w:val="00261162"/>
    <w:rsid w:val="00261360"/>
    <w:rsid w:val="002613A5"/>
    <w:rsid w:val="00261AB8"/>
    <w:rsid w:val="00262092"/>
    <w:rsid w:val="00262583"/>
    <w:rsid w:val="00262B76"/>
    <w:rsid w:val="00262D6C"/>
    <w:rsid w:val="00262D9B"/>
    <w:rsid w:val="002632E1"/>
    <w:rsid w:val="0026367E"/>
    <w:rsid w:val="0026383F"/>
    <w:rsid w:val="00264444"/>
    <w:rsid w:val="00264870"/>
    <w:rsid w:val="00264B5F"/>
    <w:rsid w:val="00265063"/>
    <w:rsid w:val="00265675"/>
    <w:rsid w:val="00265933"/>
    <w:rsid w:val="00266399"/>
    <w:rsid w:val="0026653E"/>
    <w:rsid w:val="00266C20"/>
    <w:rsid w:val="00266E03"/>
    <w:rsid w:val="002674FE"/>
    <w:rsid w:val="0026777E"/>
    <w:rsid w:val="002679D5"/>
    <w:rsid w:val="00267BEC"/>
    <w:rsid w:val="00267CFE"/>
    <w:rsid w:val="00267FB8"/>
    <w:rsid w:val="00270256"/>
    <w:rsid w:val="002705A3"/>
    <w:rsid w:val="00271574"/>
    <w:rsid w:val="00271B26"/>
    <w:rsid w:val="00271BE7"/>
    <w:rsid w:val="00271DD3"/>
    <w:rsid w:val="002721BB"/>
    <w:rsid w:val="00272791"/>
    <w:rsid w:val="00272BE2"/>
    <w:rsid w:val="00272D40"/>
    <w:rsid w:val="00272FEC"/>
    <w:rsid w:val="00273025"/>
    <w:rsid w:val="00273055"/>
    <w:rsid w:val="002730C7"/>
    <w:rsid w:val="00273645"/>
    <w:rsid w:val="002737D1"/>
    <w:rsid w:val="00273BAC"/>
    <w:rsid w:val="00273BFB"/>
    <w:rsid w:val="0027458C"/>
    <w:rsid w:val="002749E6"/>
    <w:rsid w:val="00274C31"/>
    <w:rsid w:val="00274D26"/>
    <w:rsid w:val="00274ED7"/>
    <w:rsid w:val="002755EF"/>
    <w:rsid w:val="00275D80"/>
    <w:rsid w:val="0027690C"/>
    <w:rsid w:val="00276D63"/>
    <w:rsid w:val="00276EE4"/>
    <w:rsid w:val="002773C2"/>
    <w:rsid w:val="002774B0"/>
    <w:rsid w:val="00277667"/>
    <w:rsid w:val="00277723"/>
    <w:rsid w:val="00277812"/>
    <w:rsid w:val="00280020"/>
    <w:rsid w:val="00280E4D"/>
    <w:rsid w:val="00281323"/>
    <w:rsid w:val="0028134D"/>
    <w:rsid w:val="00281582"/>
    <w:rsid w:val="002819A1"/>
    <w:rsid w:val="002819F3"/>
    <w:rsid w:val="00281BFB"/>
    <w:rsid w:val="00282060"/>
    <w:rsid w:val="002827D5"/>
    <w:rsid w:val="00282807"/>
    <w:rsid w:val="00283557"/>
    <w:rsid w:val="002836FA"/>
    <w:rsid w:val="002837A7"/>
    <w:rsid w:val="002837EF"/>
    <w:rsid w:val="00283A6B"/>
    <w:rsid w:val="00283B72"/>
    <w:rsid w:val="00284671"/>
    <w:rsid w:val="0028475B"/>
    <w:rsid w:val="0028482E"/>
    <w:rsid w:val="00285400"/>
    <w:rsid w:val="00285522"/>
    <w:rsid w:val="00285818"/>
    <w:rsid w:val="00286477"/>
    <w:rsid w:val="00286496"/>
    <w:rsid w:val="002867B8"/>
    <w:rsid w:val="00286BA5"/>
    <w:rsid w:val="00286EDA"/>
    <w:rsid w:val="00287543"/>
    <w:rsid w:val="00287C06"/>
    <w:rsid w:val="00287D52"/>
    <w:rsid w:val="00287E34"/>
    <w:rsid w:val="00290205"/>
    <w:rsid w:val="00290653"/>
    <w:rsid w:val="002908F2"/>
    <w:rsid w:val="00290931"/>
    <w:rsid w:val="00290A1E"/>
    <w:rsid w:val="00290D44"/>
    <w:rsid w:val="00291A9E"/>
    <w:rsid w:val="00291DA0"/>
    <w:rsid w:val="00292016"/>
    <w:rsid w:val="002920DF"/>
    <w:rsid w:val="002922A5"/>
    <w:rsid w:val="00292E0E"/>
    <w:rsid w:val="00292E4C"/>
    <w:rsid w:val="0029314B"/>
    <w:rsid w:val="002933B3"/>
    <w:rsid w:val="002939C0"/>
    <w:rsid w:val="00293ABF"/>
    <w:rsid w:val="00293B9B"/>
    <w:rsid w:val="00293F0E"/>
    <w:rsid w:val="00294C9D"/>
    <w:rsid w:val="00294E83"/>
    <w:rsid w:val="00294F8C"/>
    <w:rsid w:val="002955D5"/>
    <w:rsid w:val="002958F9"/>
    <w:rsid w:val="002959D4"/>
    <w:rsid w:val="002959DC"/>
    <w:rsid w:val="0029617C"/>
    <w:rsid w:val="00296376"/>
    <w:rsid w:val="00296587"/>
    <w:rsid w:val="002967E1"/>
    <w:rsid w:val="00296B6A"/>
    <w:rsid w:val="00296D03"/>
    <w:rsid w:val="00296DE9"/>
    <w:rsid w:val="002971A2"/>
    <w:rsid w:val="00297463"/>
    <w:rsid w:val="00297633"/>
    <w:rsid w:val="0029787E"/>
    <w:rsid w:val="00297EED"/>
    <w:rsid w:val="002A0D39"/>
    <w:rsid w:val="002A0F59"/>
    <w:rsid w:val="002A1104"/>
    <w:rsid w:val="002A1328"/>
    <w:rsid w:val="002A1643"/>
    <w:rsid w:val="002A18ED"/>
    <w:rsid w:val="002A1AC0"/>
    <w:rsid w:val="002A1EDF"/>
    <w:rsid w:val="002A219F"/>
    <w:rsid w:val="002A2608"/>
    <w:rsid w:val="002A2700"/>
    <w:rsid w:val="002A29B4"/>
    <w:rsid w:val="002A2A69"/>
    <w:rsid w:val="002A2BBD"/>
    <w:rsid w:val="002A2E52"/>
    <w:rsid w:val="002A2EB6"/>
    <w:rsid w:val="002A3823"/>
    <w:rsid w:val="002A3C6B"/>
    <w:rsid w:val="002A4459"/>
    <w:rsid w:val="002A4756"/>
    <w:rsid w:val="002A4EAA"/>
    <w:rsid w:val="002A5179"/>
    <w:rsid w:val="002A55A0"/>
    <w:rsid w:val="002A567D"/>
    <w:rsid w:val="002A572A"/>
    <w:rsid w:val="002A5864"/>
    <w:rsid w:val="002A5AFF"/>
    <w:rsid w:val="002A61FC"/>
    <w:rsid w:val="002A6887"/>
    <w:rsid w:val="002A699A"/>
    <w:rsid w:val="002A76CA"/>
    <w:rsid w:val="002A7A33"/>
    <w:rsid w:val="002B005C"/>
    <w:rsid w:val="002B0121"/>
    <w:rsid w:val="002B0769"/>
    <w:rsid w:val="002B07D9"/>
    <w:rsid w:val="002B0845"/>
    <w:rsid w:val="002B1070"/>
    <w:rsid w:val="002B10D1"/>
    <w:rsid w:val="002B1233"/>
    <w:rsid w:val="002B1909"/>
    <w:rsid w:val="002B1911"/>
    <w:rsid w:val="002B1A9B"/>
    <w:rsid w:val="002B1AA8"/>
    <w:rsid w:val="002B1DB3"/>
    <w:rsid w:val="002B2154"/>
    <w:rsid w:val="002B220C"/>
    <w:rsid w:val="002B23CC"/>
    <w:rsid w:val="002B262C"/>
    <w:rsid w:val="002B2BF1"/>
    <w:rsid w:val="002B33BF"/>
    <w:rsid w:val="002B3772"/>
    <w:rsid w:val="002B5ACE"/>
    <w:rsid w:val="002B5B6D"/>
    <w:rsid w:val="002B5C9F"/>
    <w:rsid w:val="002B5F10"/>
    <w:rsid w:val="002B6194"/>
    <w:rsid w:val="002B69AD"/>
    <w:rsid w:val="002B6EC7"/>
    <w:rsid w:val="002B73D6"/>
    <w:rsid w:val="002B7818"/>
    <w:rsid w:val="002B7EFF"/>
    <w:rsid w:val="002C0352"/>
    <w:rsid w:val="002C0385"/>
    <w:rsid w:val="002C0640"/>
    <w:rsid w:val="002C0C51"/>
    <w:rsid w:val="002C0E6F"/>
    <w:rsid w:val="002C0EAD"/>
    <w:rsid w:val="002C1493"/>
    <w:rsid w:val="002C1A4F"/>
    <w:rsid w:val="002C2FDF"/>
    <w:rsid w:val="002C3229"/>
    <w:rsid w:val="002C339A"/>
    <w:rsid w:val="002C34FD"/>
    <w:rsid w:val="002C3FBF"/>
    <w:rsid w:val="002C46EF"/>
    <w:rsid w:val="002C4E8A"/>
    <w:rsid w:val="002C541C"/>
    <w:rsid w:val="002C59D3"/>
    <w:rsid w:val="002C5A5A"/>
    <w:rsid w:val="002C61A7"/>
    <w:rsid w:val="002C6BAD"/>
    <w:rsid w:val="002C6E64"/>
    <w:rsid w:val="002C7125"/>
    <w:rsid w:val="002C7A8E"/>
    <w:rsid w:val="002C7E02"/>
    <w:rsid w:val="002D0C3E"/>
    <w:rsid w:val="002D1A35"/>
    <w:rsid w:val="002D1B6D"/>
    <w:rsid w:val="002D1C64"/>
    <w:rsid w:val="002D1F9B"/>
    <w:rsid w:val="002D23B9"/>
    <w:rsid w:val="002D317A"/>
    <w:rsid w:val="002D3B20"/>
    <w:rsid w:val="002D3C3D"/>
    <w:rsid w:val="002D3CAB"/>
    <w:rsid w:val="002D3E01"/>
    <w:rsid w:val="002D4892"/>
    <w:rsid w:val="002D4A60"/>
    <w:rsid w:val="002D4DBA"/>
    <w:rsid w:val="002D541F"/>
    <w:rsid w:val="002D562A"/>
    <w:rsid w:val="002D584B"/>
    <w:rsid w:val="002D59D0"/>
    <w:rsid w:val="002D680A"/>
    <w:rsid w:val="002D690C"/>
    <w:rsid w:val="002D6AF5"/>
    <w:rsid w:val="002D6D93"/>
    <w:rsid w:val="002D6FC7"/>
    <w:rsid w:val="002D6FE6"/>
    <w:rsid w:val="002D7165"/>
    <w:rsid w:val="002D7A5A"/>
    <w:rsid w:val="002D7C4E"/>
    <w:rsid w:val="002E01D4"/>
    <w:rsid w:val="002E02CF"/>
    <w:rsid w:val="002E02EC"/>
    <w:rsid w:val="002E0788"/>
    <w:rsid w:val="002E0914"/>
    <w:rsid w:val="002E0BB1"/>
    <w:rsid w:val="002E0F20"/>
    <w:rsid w:val="002E10FB"/>
    <w:rsid w:val="002E12DA"/>
    <w:rsid w:val="002E13AB"/>
    <w:rsid w:val="002E1479"/>
    <w:rsid w:val="002E16B7"/>
    <w:rsid w:val="002E16C8"/>
    <w:rsid w:val="002E1FF4"/>
    <w:rsid w:val="002E2358"/>
    <w:rsid w:val="002E2B32"/>
    <w:rsid w:val="002E2B3A"/>
    <w:rsid w:val="002E2B5E"/>
    <w:rsid w:val="002E2C93"/>
    <w:rsid w:val="002E2D51"/>
    <w:rsid w:val="002E2D82"/>
    <w:rsid w:val="002E344B"/>
    <w:rsid w:val="002E3846"/>
    <w:rsid w:val="002E3C88"/>
    <w:rsid w:val="002E4144"/>
    <w:rsid w:val="002E41E4"/>
    <w:rsid w:val="002E49CC"/>
    <w:rsid w:val="002E4F09"/>
    <w:rsid w:val="002E58E9"/>
    <w:rsid w:val="002E5DE2"/>
    <w:rsid w:val="002E613A"/>
    <w:rsid w:val="002E7718"/>
    <w:rsid w:val="002E7D6F"/>
    <w:rsid w:val="002E7E52"/>
    <w:rsid w:val="002F034E"/>
    <w:rsid w:val="002F0AEE"/>
    <w:rsid w:val="002F0C04"/>
    <w:rsid w:val="002F0EB7"/>
    <w:rsid w:val="002F18AA"/>
    <w:rsid w:val="002F1AB8"/>
    <w:rsid w:val="002F1E11"/>
    <w:rsid w:val="002F21BB"/>
    <w:rsid w:val="002F2BD9"/>
    <w:rsid w:val="002F2D27"/>
    <w:rsid w:val="002F2EB1"/>
    <w:rsid w:val="002F3393"/>
    <w:rsid w:val="002F339B"/>
    <w:rsid w:val="002F3F24"/>
    <w:rsid w:val="002F415B"/>
    <w:rsid w:val="002F4347"/>
    <w:rsid w:val="002F4E56"/>
    <w:rsid w:val="002F500B"/>
    <w:rsid w:val="002F51CE"/>
    <w:rsid w:val="002F53A5"/>
    <w:rsid w:val="002F5FAC"/>
    <w:rsid w:val="002F6069"/>
    <w:rsid w:val="002F6238"/>
    <w:rsid w:val="002F667F"/>
    <w:rsid w:val="002F674D"/>
    <w:rsid w:val="002F6769"/>
    <w:rsid w:val="002F6B9D"/>
    <w:rsid w:val="002F6DD1"/>
    <w:rsid w:val="002F704E"/>
    <w:rsid w:val="002F742F"/>
    <w:rsid w:val="002F7703"/>
    <w:rsid w:val="00300039"/>
    <w:rsid w:val="0030034F"/>
    <w:rsid w:val="00300554"/>
    <w:rsid w:val="00300EB7"/>
    <w:rsid w:val="003015E8"/>
    <w:rsid w:val="00301B78"/>
    <w:rsid w:val="003020BE"/>
    <w:rsid w:val="0030325F"/>
    <w:rsid w:val="00303440"/>
    <w:rsid w:val="00303E42"/>
    <w:rsid w:val="00303F70"/>
    <w:rsid w:val="00304C37"/>
    <w:rsid w:val="00304DB5"/>
    <w:rsid w:val="00304DC8"/>
    <w:rsid w:val="00304E0B"/>
    <w:rsid w:val="00305381"/>
    <w:rsid w:val="003055C8"/>
    <w:rsid w:val="003057A6"/>
    <w:rsid w:val="00305A53"/>
    <w:rsid w:val="00305AE0"/>
    <w:rsid w:val="00305DA9"/>
    <w:rsid w:val="00305E0C"/>
    <w:rsid w:val="00306058"/>
    <w:rsid w:val="00306244"/>
    <w:rsid w:val="00306F31"/>
    <w:rsid w:val="0030720B"/>
    <w:rsid w:val="00307234"/>
    <w:rsid w:val="003074BC"/>
    <w:rsid w:val="00307A57"/>
    <w:rsid w:val="00307D08"/>
    <w:rsid w:val="00310168"/>
    <w:rsid w:val="0031026C"/>
    <w:rsid w:val="00310FC0"/>
    <w:rsid w:val="003116F6"/>
    <w:rsid w:val="003119B0"/>
    <w:rsid w:val="00311F43"/>
    <w:rsid w:val="003120A9"/>
    <w:rsid w:val="00312267"/>
    <w:rsid w:val="00312E9C"/>
    <w:rsid w:val="00313B44"/>
    <w:rsid w:val="00313F0D"/>
    <w:rsid w:val="00314E54"/>
    <w:rsid w:val="00314E80"/>
    <w:rsid w:val="003150F6"/>
    <w:rsid w:val="00315204"/>
    <w:rsid w:val="00315343"/>
    <w:rsid w:val="003167B3"/>
    <w:rsid w:val="00316A29"/>
    <w:rsid w:val="00316B70"/>
    <w:rsid w:val="00317316"/>
    <w:rsid w:val="00317A40"/>
    <w:rsid w:val="00317C21"/>
    <w:rsid w:val="00317FBC"/>
    <w:rsid w:val="00320147"/>
    <w:rsid w:val="00320236"/>
    <w:rsid w:val="00320249"/>
    <w:rsid w:val="0032084B"/>
    <w:rsid w:val="00320ACC"/>
    <w:rsid w:val="00321065"/>
    <w:rsid w:val="003216B5"/>
    <w:rsid w:val="003216BD"/>
    <w:rsid w:val="003226DE"/>
    <w:rsid w:val="00322BB4"/>
    <w:rsid w:val="00322DD8"/>
    <w:rsid w:val="003230E6"/>
    <w:rsid w:val="003232B7"/>
    <w:rsid w:val="00323337"/>
    <w:rsid w:val="003236F3"/>
    <w:rsid w:val="00323742"/>
    <w:rsid w:val="00323B93"/>
    <w:rsid w:val="003240EF"/>
    <w:rsid w:val="00324564"/>
    <w:rsid w:val="00324C53"/>
    <w:rsid w:val="00325015"/>
    <w:rsid w:val="0032568A"/>
    <w:rsid w:val="00325799"/>
    <w:rsid w:val="00325CB4"/>
    <w:rsid w:val="0032646C"/>
    <w:rsid w:val="003267DB"/>
    <w:rsid w:val="00326C35"/>
    <w:rsid w:val="00326CDB"/>
    <w:rsid w:val="00326D03"/>
    <w:rsid w:val="00326DFB"/>
    <w:rsid w:val="00326E8A"/>
    <w:rsid w:val="00326ECD"/>
    <w:rsid w:val="00327642"/>
    <w:rsid w:val="00327C4D"/>
    <w:rsid w:val="00327E3E"/>
    <w:rsid w:val="00330711"/>
    <w:rsid w:val="00330E12"/>
    <w:rsid w:val="003312CB"/>
    <w:rsid w:val="00331521"/>
    <w:rsid w:val="00331655"/>
    <w:rsid w:val="003317B5"/>
    <w:rsid w:val="00331A7B"/>
    <w:rsid w:val="00331D1B"/>
    <w:rsid w:val="00331F3D"/>
    <w:rsid w:val="003320C1"/>
    <w:rsid w:val="0033213A"/>
    <w:rsid w:val="0033217A"/>
    <w:rsid w:val="003325AD"/>
    <w:rsid w:val="003325E8"/>
    <w:rsid w:val="0033292E"/>
    <w:rsid w:val="003329FD"/>
    <w:rsid w:val="00332EDD"/>
    <w:rsid w:val="0033367C"/>
    <w:rsid w:val="003336D5"/>
    <w:rsid w:val="003337DF"/>
    <w:rsid w:val="00333852"/>
    <w:rsid w:val="003340C3"/>
    <w:rsid w:val="00334A22"/>
    <w:rsid w:val="00334BBB"/>
    <w:rsid w:val="00334BBD"/>
    <w:rsid w:val="00334D56"/>
    <w:rsid w:val="003351B0"/>
    <w:rsid w:val="00335285"/>
    <w:rsid w:val="003353C0"/>
    <w:rsid w:val="0033570B"/>
    <w:rsid w:val="00335A05"/>
    <w:rsid w:val="00335A41"/>
    <w:rsid w:val="00335D6E"/>
    <w:rsid w:val="00335D88"/>
    <w:rsid w:val="003365BC"/>
    <w:rsid w:val="0033672B"/>
    <w:rsid w:val="00336920"/>
    <w:rsid w:val="00336F13"/>
    <w:rsid w:val="003371DF"/>
    <w:rsid w:val="00337223"/>
    <w:rsid w:val="00337390"/>
    <w:rsid w:val="00337615"/>
    <w:rsid w:val="003376E2"/>
    <w:rsid w:val="00337855"/>
    <w:rsid w:val="00337B63"/>
    <w:rsid w:val="00337F23"/>
    <w:rsid w:val="003410B6"/>
    <w:rsid w:val="00341579"/>
    <w:rsid w:val="00341665"/>
    <w:rsid w:val="003418C2"/>
    <w:rsid w:val="00341C27"/>
    <w:rsid w:val="003423D6"/>
    <w:rsid w:val="00342513"/>
    <w:rsid w:val="0034289D"/>
    <w:rsid w:val="00342B8E"/>
    <w:rsid w:val="003433F6"/>
    <w:rsid w:val="00344FEC"/>
    <w:rsid w:val="00345A2B"/>
    <w:rsid w:val="00345A31"/>
    <w:rsid w:val="00345AAF"/>
    <w:rsid w:val="00345B1B"/>
    <w:rsid w:val="003466EA"/>
    <w:rsid w:val="00346C05"/>
    <w:rsid w:val="00346FAF"/>
    <w:rsid w:val="0034729F"/>
    <w:rsid w:val="003472B4"/>
    <w:rsid w:val="003474B1"/>
    <w:rsid w:val="0034795F"/>
    <w:rsid w:val="00347C31"/>
    <w:rsid w:val="00347F37"/>
    <w:rsid w:val="0035029F"/>
    <w:rsid w:val="00350E4F"/>
    <w:rsid w:val="0035114D"/>
    <w:rsid w:val="003511CA"/>
    <w:rsid w:val="00351396"/>
    <w:rsid w:val="00352A51"/>
    <w:rsid w:val="00352DFB"/>
    <w:rsid w:val="0035343D"/>
    <w:rsid w:val="0035399B"/>
    <w:rsid w:val="003547DA"/>
    <w:rsid w:val="00354BE0"/>
    <w:rsid w:val="00356099"/>
    <w:rsid w:val="00356775"/>
    <w:rsid w:val="003572E7"/>
    <w:rsid w:val="003574EE"/>
    <w:rsid w:val="00360266"/>
    <w:rsid w:val="00360320"/>
    <w:rsid w:val="0036054A"/>
    <w:rsid w:val="003605B8"/>
    <w:rsid w:val="003605E9"/>
    <w:rsid w:val="00360637"/>
    <w:rsid w:val="00360954"/>
    <w:rsid w:val="00361C4F"/>
    <w:rsid w:val="0036207E"/>
    <w:rsid w:val="00362624"/>
    <w:rsid w:val="0036293B"/>
    <w:rsid w:val="00362DC9"/>
    <w:rsid w:val="00362E0D"/>
    <w:rsid w:val="00362F53"/>
    <w:rsid w:val="00363441"/>
    <w:rsid w:val="0036388F"/>
    <w:rsid w:val="00363A06"/>
    <w:rsid w:val="00363AF5"/>
    <w:rsid w:val="00363D9D"/>
    <w:rsid w:val="003640CB"/>
    <w:rsid w:val="003642C3"/>
    <w:rsid w:val="00364CC9"/>
    <w:rsid w:val="00365C1F"/>
    <w:rsid w:val="00365F40"/>
    <w:rsid w:val="00366000"/>
    <w:rsid w:val="00366A5B"/>
    <w:rsid w:val="00366B1E"/>
    <w:rsid w:val="003678E8"/>
    <w:rsid w:val="00367D6E"/>
    <w:rsid w:val="0037029C"/>
    <w:rsid w:val="00370730"/>
    <w:rsid w:val="0037079F"/>
    <w:rsid w:val="00370A07"/>
    <w:rsid w:val="00370D38"/>
    <w:rsid w:val="00370D6B"/>
    <w:rsid w:val="003714AA"/>
    <w:rsid w:val="003715B4"/>
    <w:rsid w:val="00371AF2"/>
    <w:rsid w:val="00371E65"/>
    <w:rsid w:val="00371F26"/>
    <w:rsid w:val="0037215A"/>
    <w:rsid w:val="0037241B"/>
    <w:rsid w:val="003726B7"/>
    <w:rsid w:val="00372EE6"/>
    <w:rsid w:val="00373043"/>
    <w:rsid w:val="00373112"/>
    <w:rsid w:val="00373360"/>
    <w:rsid w:val="00373784"/>
    <w:rsid w:val="00373CC4"/>
    <w:rsid w:val="00373FDA"/>
    <w:rsid w:val="0037424A"/>
    <w:rsid w:val="00374ABF"/>
    <w:rsid w:val="00374CE4"/>
    <w:rsid w:val="00374DAF"/>
    <w:rsid w:val="003752C1"/>
    <w:rsid w:val="003753BA"/>
    <w:rsid w:val="0037568C"/>
    <w:rsid w:val="00375A83"/>
    <w:rsid w:val="00375E19"/>
    <w:rsid w:val="00376494"/>
    <w:rsid w:val="0037654C"/>
    <w:rsid w:val="00376BB3"/>
    <w:rsid w:val="003776E2"/>
    <w:rsid w:val="003803B1"/>
    <w:rsid w:val="00380A77"/>
    <w:rsid w:val="0038112A"/>
    <w:rsid w:val="00381149"/>
    <w:rsid w:val="00381AA6"/>
    <w:rsid w:val="00381BAE"/>
    <w:rsid w:val="00381EC7"/>
    <w:rsid w:val="00381F00"/>
    <w:rsid w:val="0038302A"/>
    <w:rsid w:val="00383099"/>
    <w:rsid w:val="003838B1"/>
    <w:rsid w:val="003839BF"/>
    <w:rsid w:val="00383BCF"/>
    <w:rsid w:val="00383FD5"/>
    <w:rsid w:val="00384669"/>
    <w:rsid w:val="003846F2"/>
    <w:rsid w:val="003847C9"/>
    <w:rsid w:val="00384931"/>
    <w:rsid w:val="00385231"/>
    <w:rsid w:val="0038542B"/>
    <w:rsid w:val="0038561A"/>
    <w:rsid w:val="00385E3D"/>
    <w:rsid w:val="0038629E"/>
    <w:rsid w:val="0038630A"/>
    <w:rsid w:val="003863AA"/>
    <w:rsid w:val="00386F11"/>
    <w:rsid w:val="00387195"/>
    <w:rsid w:val="0038766D"/>
    <w:rsid w:val="00387736"/>
    <w:rsid w:val="00387751"/>
    <w:rsid w:val="003877D3"/>
    <w:rsid w:val="00387A2F"/>
    <w:rsid w:val="00387BFF"/>
    <w:rsid w:val="00387CF1"/>
    <w:rsid w:val="00387FB1"/>
    <w:rsid w:val="00390186"/>
    <w:rsid w:val="003903FE"/>
    <w:rsid w:val="00390493"/>
    <w:rsid w:val="00390574"/>
    <w:rsid w:val="00390602"/>
    <w:rsid w:val="00390767"/>
    <w:rsid w:val="00390814"/>
    <w:rsid w:val="003910C4"/>
    <w:rsid w:val="0039119F"/>
    <w:rsid w:val="00391340"/>
    <w:rsid w:val="00391896"/>
    <w:rsid w:val="00391EA5"/>
    <w:rsid w:val="003927B0"/>
    <w:rsid w:val="0039294B"/>
    <w:rsid w:val="0039313D"/>
    <w:rsid w:val="00393706"/>
    <w:rsid w:val="00393B64"/>
    <w:rsid w:val="00394214"/>
    <w:rsid w:val="003950D1"/>
    <w:rsid w:val="00395924"/>
    <w:rsid w:val="00396151"/>
    <w:rsid w:val="00396679"/>
    <w:rsid w:val="0039678D"/>
    <w:rsid w:val="00396A9A"/>
    <w:rsid w:val="00396B2B"/>
    <w:rsid w:val="003971AA"/>
    <w:rsid w:val="00397CAC"/>
    <w:rsid w:val="00397E9C"/>
    <w:rsid w:val="003A001F"/>
    <w:rsid w:val="003A0385"/>
    <w:rsid w:val="003A073F"/>
    <w:rsid w:val="003A09D1"/>
    <w:rsid w:val="003A0CA9"/>
    <w:rsid w:val="003A0E62"/>
    <w:rsid w:val="003A116F"/>
    <w:rsid w:val="003A132F"/>
    <w:rsid w:val="003A1CCF"/>
    <w:rsid w:val="003A2822"/>
    <w:rsid w:val="003A2DDB"/>
    <w:rsid w:val="003A2F1F"/>
    <w:rsid w:val="003A33C6"/>
    <w:rsid w:val="003A35F8"/>
    <w:rsid w:val="003A39C8"/>
    <w:rsid w:val="003A3CA6"/>
    <w:rsid w:val="003A4415"/>
    <w:rsid w:val="003A4629"/>
    <w:rsid w:val="003A4885"/>
    <w:rsid w:val="003A4D45"/>
    <w:rsid w:val="003A4D69"/>
    <w:rsid w:val="003A51E6"/>
    <w:rsid w:val="003A570B"/>
    <w:rsid w:val="003A58E3"/>
    <w:rsid w:val="003A5F33"/>
    <w:rsid w:val="003A66F2"/>
    <w:rsid w:val="003A6A1F"/>
    <w:rsid w:val="003A6A6E"/>
    <w:rsid w:val="003A6D74"/>
    <w:rsid w:val="003A7265"/>
    <w:rsid w:val="003A76BA"/>
    <w:rsid w:val="003A7A75"/>
    <w:rsid w:val="003A7B05"/>
    <w:rsid w:val="003A7BFE"/>
    <w:rsid w:val="003A7C19"/>
    <w:rsid w:val="003A7F7E"/>
    <w:rsid w:val="003B00FD"/>
    <w:rsid w:val="003B0239"/>
    <w:rsid w:val="003B04D2"/>
    <w:rsid w:val="003B09A8"/>
    <w:rsid w:val="003B0C2A"/>
    <w:rsid w:val="003B0C7B"/>
    <w:rsid w:val="003B0D19"/>
    <w:rsid w:val="003B0D81"/>
    <w:rsid w:val="003B0E5A"/>
    <w:rsid w:val="003B0F1E"/>
    <w:rsid w:val="003B157D"/>
    <w:rsid w:val="003B1D6A"/>
    <w:rsid w:val="003B2290"/>
    <w:rsid w:val="003B26FC"/>
    <w:rsid w:val="003B2831"/>
    <w:rsid w:val="003B3180"/>
    <w:rsid w:val="003B3B24"/>
    <w:rsid w:val="003B447A"/>
    <w:rsid w:val="003B4C98"/>
    <w:rsid w:val="003B51DA"/>
    <w:rsid w:val="003B55AC"/>
    <w:rsid w:val="003B5645"/>
    <w:rsid w:val="003B5A5E"/>
    <w:rsid w:val="003B5AD5"/>
    <w:rsid w:val="003B5CA1"/>
    <w:rsid w:val="003B5E3B"/>
    <w:rsid w:val="003B6616"/>
    <w:rsid w:val="003B6A25"/>
    <w:rsid w:val="003B6CDA"/>
    <w:rsid w:val="003B6DA7"/>
    <w:rsid w:val="003B792E"/>
    <w:rsid w:val="003B7F7E"/>
    <w:rsid w:val="003C0783"/>
    <w:rsid w:val="003C118B"/>
    <w:rsid w:val="003C146F"/>
    <w:rsid w:val="003C14B7"/>
    <w:rsid w:val="003C15FC"/>
    <w:rsid w:val="003C1881"/>
    <w:rsid w:val="003C1CE9"/>
    <w:rsid w:val="003C25EA"/>
    <w:rsid w:val="003C2F4D"/>
    <w:rsid w:val="003C4074"/>
    <w:rsid w:val="003C440C"/>
    <w:rsid w:val="003C466C"/>
    <w:rsid w:val="003C4727"/>
    <w:rsid w:val="003C4F70"/>
    <w:rsid w:val="003C537A"/>
    <w:rsid w:val="003C539B"/>
    <w:rsid w:val="003C54D4"/>
    <w:rsid w:val="003C5DBB"/>
    <w:rsid w:val="003C5E18"/>
    <w:rsid w:val="003C64BF"/>
    <w:rsid w:val="003C65F9"/>
    <w:rsid w:val="003C695C"/>
    <w:rsid w:val="003C6EC9"/>
    <w:rsid w:val="003C7540"/>
    <w:rsid w:val="003C7D34"/>
    <w:rsid w:val="003D0136"/>
    <w:rsid w:val="003D0432"/>
    <w:rsid w:val="003D0EF5"/>
    <w:rsid w:val="003D157D"/>
    <w:rsid w:val="003D1B0C"/>
    <w:rsid w:val="003D20BC"/>
    <w:rsid w:val="003D20C0"/>
    <w:rsid w:val="003D2998"/>
    <w:rsid w:val="003D2D50"/>
    <w:rsid w:val="003D3674"/>
    <w:rsid w:val="003D4404"/>
    <w:rsid w:val="003D4DBC"/>
    <w:rsid w:val="003D5F8B"/>
    <w:rsid w:val="003D6185"/>
    <w:rsid w:val="003D64C5"/>
    <w:rsid w:val="003D6CB4"/>
    <w:rsid w:val="003D6F7A"/>
    <w:rsid w:val="003D7528"/>
    <w:rsid w:val="003D7846"/>
    <w:rsid w:val="003D7AF2"/>
    <w:rsid w:val="003D7DEE"/>
    <w:rsid w:val="003E0119"/>
    <w:rsid w:val="003E0187"/>
    <w:rsid w:val="003E0732"/>
    <w:rsid w:val="003E07C0"/>
    <w:rsid w:val="003E0A20"/>
    <w:rsid w:val="003E0BE7"/>
    <w:rsid w:val="003E0C19"/>
    <w:rsid w:val="003E0FDA"/>
    <w:rsid w:val="003E132B"/>
    <w:rsid w:val="003E143C"/>
    <w:rsid w:val="003E185D"/>
    <w:rsid w:val="003E1A1E"/>
    <w:rsid w:val="003E1BD6"/>
    <w:rsid w:val="003E1CC2"/>
    <w:rsid w:val="003E22B4"/>
    <w:rsid w:val="003E2367"/>
    <w:rsid w:val="003E2371"/>
    <w:rsid w:val="003E2FD0"/>
    <w:rsid w:val="003E32AE"/>
    <w:rsid w:val="003E32D2"/>
    <w:rsid w:val="003E3823"/>
    <w:rsid w:val="003E41B4"/>
    <w:rsid w:val="003E44FC"/>
    <w:rsid w:val="003E46D1"/>
    <w:rsid w:val="003E4A2D"/>
    <w:rsid w:val="003E4D8E"/>
    <w:rsid w:val="003E4DA6"/>
    <w:rsid w:val="003E5686"/>
    <w:rsid w:val="003E572B"/>
    <w:rsid w:val="003E58FD"/>
    <w:rsid w:val="003E6765"/>
    <w:rsid w:val="003E6A28"/>
    <w:rsid w:val="003E6CE5"/>
    <w:rsid w:val="003F041F"/>
    <w:rsid w:val="003F0596"/>
    <w:rsid w:val="003F11EB"/>
    <w:rsid w:val="003F1225"/>
    <w:rsid w:val="003F153F"/>
    <w:rsid w:val="003F16E9"/>
    <w:rsid w:val="003F1849"/>
    <w:rsid w:val="003F19DE"/>
    <w:rsid w:val="003F1FF0"/>
    <w:rsid w:val="003F24BD"/>
    <w:rsid w:val="003F2AFD"/>
    <w:rsid w:val="003F3060"/>
    <w:rsid w:val="003F3CE1"/>
    <w:rsid w:val="003F42DD"/>
    <w:rsid w:val="003F46F5"/>
    <w:rsid w:val="003F5020"/>
    <w:rsid w:val="003F5033"/>
    <w:rsid w:val="003F55AF"/>
    <w:rsid w:val="003F55F4"/>
    <w:rsid w:val="003F56CB"/>
    <w:rsid w:val="003F5AA8"/>
    <w:rsid w:val="003F6F66"/>
    <w:rsid w:val="003F78DC"/>
    <w:rsid w:val="003F797C"/>
    <w:rsid w:val="003F7CAF"/>
    <w:rsid w:val="00400252"/>
    <w:rsid w:val="004004AA"/>
    <w:rsid w:val="00400F67"/>
    <w:rsid w:val="00400FAB"/>
    <w:rsid w:val="004010C5"/>
    <w:rsid w:val="00401475"/>
    <w:rsid w:val="0040155F"/>
    <w:rsid w:val="00401634"/>
    <w:rsid w:val="0040204C"/>
    <w:rsid w:val="00402122"/>
    <w:rsid w:val="00402310"/>
    <w:rsid w:val="004024A1"/>
    <w:rsid w:val="00402C74"/>
    <w:rsid w:val="00402E30"/>
    <w:rsid w:val="00403257"/>
    <w:rsid w:val="00403897"/>
    <w:rsid w:val="00404032"/>
    <w:rsid w:val="004042D8"/>
    <w:rsid w:val="0040481B"/>
    <w:rsid w:val="00404953"/>
    <w:rsid w:val="00404D8D"/>
    <w:rsid w:val="00404E15"/>
    <w:rsid w:val="0040540D"/>
    <w:rsid w:val="004054F9"/>
    <w:rsid w:val="00405558"/>
    <w:rsid w:val="00405674"/>
    <w:rsid w:val="0040575A"/>
    <w:rsid w:val="0040631C"/>
    <w:rsid w:val="004063AF"/>
    <w:rsid w:val="00406415"/>
    <w:rsid w:val="004069F2"/>
    <w:rsid w:val="00406E7B"/>
    <w:rsid w:val="00406EC6"/>
    <w:rsid w:val="00407437"/>
    <w:rsid w:val="004075BA"/>
    <w:rsid w:val="00407A1C"/>
    <w:rsid w:val="0041005D"/>
    <w:rsid w:val="004107B1"/>
    <w:rsid w:val="00410969"/>
    <w:rsid w:val="00410BD0"/>
    <w:rsid w:val="00411173"/>
    <w:rsid w:val="00411345"/>
    <w:rsid w:val="00411556"/>
    <w:rsid w:val="00412234"/>
    <w:rsid w:val="004123CB"/>
    <w:rsid w:val="004124AA"/>
    <w:rsid w:val="004126E9"/>
    <w:rsid w:val="00412AB8"/>
    <w:rsid w:val="00413246"/>
    <w:rsid w:val="004132C7"/>
    <w:rsid w:val="00413E3F"/>
    <w:rsid w:val="00414C93"/>
    <w:rsid w:val="00415168"/>
    <w:rsid w:val="004153E7"/>
    <w:rsid w:val="00415740"/>
    <w:rsid w:val="00415AB3"/>
    <w:rsid w:val="00415CF9"/>
    <w:rsid w:val="00415F7D"/>
    <w:rsid w:val="0041647D"/>
    <w:rsid w:val="00417B7E"/>
    <w:rsid w:val="00417C37"/>
    <w:rsid w:val="00417FBF"/>
    <w:rsid w:val="00420031"/>
    <w:rsid w:val="0042038D"/>
    <w:rsid w:val="004204B1"/>
    <w:rsid w:val="00420A60"/>
    <w:rsid w:val="00420DD1"/>
    <w:rsid w:val="00421043"/>
    <w:rsid w:val="00421557"/>
    <w:rsid w:val="0042156E"/>
    <w:rsid w:val="00421E80"/>
    <w:rsid w:val="004220F2"/>
    <w:rsid w:val="00422351"/>
    <w:rsid w:val="0042277F"/>
    <w:rsid w:val="004227E1"/>
    <w:rsid w:val="00422AB9"/>
    <w:rsid w:val="00423069"/>
    <w:rsid w:val="0042346A"/>
    <w:rsid w:val="004235DE"/>
    <w:rsid w:val="00423C9F"/>
    <w:rsid w:val="004240CA"/>
    <w:rsid w:val="004243C7"/>
    <w:rsid w:val="00424CE4"/>
    <w:rsid w:val="0042518A"/>
    <w:rsid w:val="00425364"/>
    <w:rsid w:val="00425624"/>
    <w:rsid w:val="00425A33"/>
    <w:rsid w:val="00425CC6"/>
    <w:rsid w:val="004267C9"/>
    <w:rsid w:val="0042689A"/>
    <w:rsid w:val="00426F1C"/>
    <w:rsid w:val="0042790B"/>
    <w:rsid w:val="00427AF3"/>
    <w:rsid w:val="00427CC3"/>
    <w:rsid w:val="0043029E"/>
    <w:rsid w:val="00430444"/>
    <w:rsid w:val="0043054F"/>
    <w:rsid w:val="0043077B"/>
    <w:rsid w:val="00430AC3"/>
    <w:rsid w:val="00430BD6"/>
    <w:rsid w:val="00430DC9"/>
    <w:rsid w:val="00430EA5"/>
    <w:rsid w:val="00431267"/>
    <w:rsid w:val="004313FF"/>
    <w:rsid w:val="00431C0E"/>
    <w:rsid w:val="00431C33"/>
    <w:rsid w:val="00431DE2"/>
    <w:rsid w:val="00431EE4"/>
    <w:rsid w:val="00431F5D"/>
    <w:rsid w:val="00432836"/>
    <w:rsid w:val="00432C71"/>
    <w:rsid w:val="00432ED7"/>
    <w:rsid w:val="00433049"/>
    <w:rsid w:val="0043383C"/>
    <w:rsid w:val="00433D88"/>
    <w:rsid w:val="00433DAB"/>
    <w:rsid w:val="004342DD"/>
    <w:rsid w:val="004343CD"/>
    <w:rsid w:val="00434935"/>
    <w:rsid w:val="00435188"/>
    <w:rsid w:val="004353B5"/>
    <w:rsid w:val="004354B8"/>
    <w:rsid w:val="004363AF"/>
    <w:rsid w:val="004368E1"/>
    <w:rsid w:val="004374AF"/>
    <w:rsid w:val="0043754C"/>
    <w:rsid w:val="0043767F"/>
    <w:rsid w:val="00437B6D"/>
    <w:rsid w:val="00437D17"/>
    <w:rsid w:val="00437ED4"/>
    <w:rsid w:val="004408E1"/>
    <w:rsid w:val="004414B7"/>
    <w:rsid w:val="00441E2A"/>
    <w:rsid w:val="00441EC6"/>
    <w:rsid w:val="00441F3E"/>
    <w:rsid w:val="004425CA"/>
    <w:rsid w:val="0044324E"/>
    <w:rsid w:val="00443363"/>
    <w:rsid w:val="00443392"/>
    <w:rsid w:val="00443EBF"/>
    <w:rsid w:val="00443F3D"/>
    <w:rsid w:val="00444281"/>
    <w:rsid w:val="004442B7"/>
    <w:rsid w:val="00444486"/>
    <w:rsid w:val="00444618"/>
    <w:rsid w:val="00444811"/>
    <w:rsid w:val="00444817"/>
    <w:rsid w:val="00444F43"/>
    <w:rsid w:val="00444F70"/>
    <w:rsid w:val="00445094"/>
    <w:rsid w:val="0044537E"/>
    <w:rsid w:val="00445425"/>
    <w:rsid w:val="004455EB"/>
    <w:rsid w:val="0044589E"/>
    <w:rsid w:val="004458A8"/>
    <w:rsid w:val="00446285"/>
    <w:rsid w:val="004464C8"/>
    <w:rsid w:val="00446EAA"/>
    <w:rsid w:val="00446F82"/>
    <w:rsid w:val="00447128"/>
    <w:rsid w:val="00447346"/>
    <w:rsid w:val="00447B04"/>
    <w:rsid w:val="00447F81"/>
    <w:rsid w:val="00450256"/>
    <w:rsid w:val="00450A38"/>
    <w:rsid w:val="00450A76"/>
    <w:rsid w:val="004511DC"/>
    <w:rsid w:val="004514DE"/>
    <w:rsid w:val="00451B53"/>
    <w:rsid w:val="00451E3F"/>
    <w:rsid w:val="00451F2A"/>
    <w:rsid w:val="004521FE"/>
    <w:rsid w:val="00452416"/>
    <w:rsid w:val="00452780"/>
    <w:rsid w:val="00453CEA"/>
    <w:rsid w:val="00453E2C"/>
    <w:rsid w:val="004544DE"/>
    <w:rsid w:val="00454861"/>
    <w:rsid w:val="004548AA"/>
    <w:rsid w:val="00454AD4"/>
    <w:rsid w:val="00454F5B"/>
    <w:rsid w:val="00454FBC"/>
    <w:rsid w:val="0045539E"/>
    <w:rsid w:val="0045549D"/>
    <w:rsid w:val="00455FA9"/>
    <w:rsid w:val="004561C3"/>
    <w:rsid w:val="004566FD"/>
    <w:rsid w:val="00456A18"/>
    <w:rsid w:val="00456CBC"/>
    <w:rsid w:val="00456DD7"/>
    <w:rsid w:val="004571A2"/>
    <w:rsid w:val="0045747A"/>
    <w:rsid w:val="00457494"/>
    <w:rsid w:val="00457534"/>
    <w:rsid w:val="00460774"/>
    <w:rsid w:val="004611AC"/>
    <w:rsid w:val="0046142C"/>
    <w:rsid w:val="004614A7"/>
    <w:rsid w:val="00461D75"/>
    <w:rsid w:val="00462693"/>
    <w:rsid w:val="00462B0A"/>
    <w:rsid w:val="0046305B"/>
    <w:rsid w:val="00463735"/>
    <w:rsid w:val="0046398D"/>
    <w:rsid w:val="00463F19"/>
    <w:rsid w:val="004640D1"/>
    <w:rsid w:val="00464467"/>
    <w:rsid w:val="0046482F"/>
    <w:rsid w:val="00464B03"/>
    <w:rsid w:val="00465539"/>
    <w:rsid w:val="00465600"/>
    <w:rsid w:val="00465737"/>
    <w:rsid w:val="004659EF"/>
    <w:rsid w:val="00465C93"/>
    <w:rsid w:val="00465E04"/>
    <w:rsid w:val="00466247"/>
    <w:rsid w:val="00466586"/>
    <w:rsid w:val="004666B1"/>
    <w:rsid w:val="00467AD0"/>
    <w:rsid w:val="00467F67"/>
    <w:rsid w:val="00470596"/>
    <w:rsid w:val="00470950"/>
    <w:rsid w:val="0047128B"/>
    <w:rsid w:val="004720F8"/>
    <w:rsid w:val="004724DD"/>
    <w:rsid w:val="00472FDB"/>
    <w:rsid w:val="004731E8"/>
    <w:rsid w:val="00473DAD"/>
    <w:rsid w:val="00473E59"/>
    <w:rsid w:val="00473FE7"/>
    <w:rsid w:val="004743BA"/>
    <w:rsid w:val="004748B7"/>
    <w:rsid w:val="00474BD8"/>
    <w:rsid w:val="00474FAB"/>
    <w:rsid w:val="0047544F"/>
    <w:rsid w:val="004756FC"/>
    <w:rsid w:val="00475A69"/>
    <w:rsid w:val="004768DD"/>
    <w:rsid w:val="00476B08"/>
    <w:rsid w:val="00477050"/>
    <w:rsid w:val="0047797E"/>
    <w:rsid w:val="00477B60"/>
    <w:rsid w:val="00477F2A"/>
    <w:rsid w:val="00480158"/>
    <w:rsid w:val="00480196"/>
    <w:rsid w:val="0048057E"/>
    <w:rsid w:val="00480AD3"/>
    <w:rsid w:val="00480E22"/>
    <w:rsid w:val="0048114D"/>
    <w:rsid w:val="004819E3"/>
    <w:rsid w:val="00481A11"/>
    <w:rsid w:val="00481E10"/>
    <w:rsid w:val="00481F4F"/>
    <w:rsid w:val="004824E2"/>
    <w:rsid w:val="00482510"/>
    <w:rsid w:val="00482830"/>
    <w:rsid w:val="00482891"/>
    <w:rsid w:val="00482B5A"/>
    <w:rsid w:val="00483047"/>
    <w:rsid w:val="0048320F"/>
    <w:rsid w:val="00484899"/>
    <w:rsid w:val="0048583B"/>
    <w:rsid w:val="004858B7"/>
    <w:rsid w:val="004858DA"/>
    <w:rsid w:val="00485B06"/>
    <w:rsid w:val="00485CFA"/>
    <w:rsid w:val="00485F96"/>
    <w:rsid w:val="0048632D"/>
    <w:rsid w:val="0048646D"/>
    <w:rsid w:val="004867B0"/>
    <w:rsid w:val="0048767D"/>
    <w:rsid w:val="00487A58"/>
    <w:rsid w:val="00487E6E"/>
    <w:rsid w:val="0049005C"/>
    <w:rsid w:val="0049041E"/>
    <w:rsid w:val="00490724"/>
    <w:rsid w:val="00491003"/>
    <w:rsid w:val="004910A4"/>
    <w:rsid w:val="00491413"/>
    <w:rsid w:val="00491540"/>
    <w:rsid w:val="00491E97"/>
    <w:rsid w:val="0049226B"/>
    <w:rsid w:val="0049279D"/>
    <w:rsid w:val="0049295B"/>
    <w:rsid w:val="00492A32"/>
    <w:rsid w:val="00492D7E"/>
    <w:rsid w:val="00492E10"/>
    <w:rsid w:val="0049319C"/>
    <w:rsid w:val="0049338A"/>
    <w:rsid w:val="0049358C"/>
    <w:rsid w:val="0049372D"/>
    <w:rsid w:val="0049376B"/>
    <w:rsid w:val="0049386F"/>
    <w:rsid w:val="00493B2F"/>
    <w:rsid w:val="00493CD1"/>
    <w:rsid w:val="00494852"/>
    <w:rsid w:val="004953E0"/>
    <w:rsid w:val="0049569A"/>
    <w:rsid w:val="004959DE"/>
    <w:rsid w:val="00495BDE"/>
    <w:rsid w:val="00495F2B"/>
    <w:rsid w:val="00496106"/>
    <w:rsid w:val="00496A5B"/>
    <w:rsid w:val="00496B5F"/>
    <w:rsid w:val="00496C7D"/>
    <w:rsid w:val="0049792A"/>
    <w:rsid w:val="00497FB1"/>
    <w:rsid w:val="004A01C7"/>
    <w:rsid w:val="004A12CE"/>
    <w:rsid w:val="004A15CA"/>
    <w:rsid w:val="004A1A95"/>
    <w:rsid w:val="004A1ABC"/>
    <w:rsid w:val="004A1AF6"/>
    <w:rsid w:val="004A1C0D"/>
    <w:rsid w:val="004A1E64"/>
    <w:rsid w:val="004A2631"/>
    <w:rsid w:val="004A2697"/>
    <w:rsid w:val="004A2850"/>
    <w:rsid w:val="004A2BD1"/>
    <w:rsid w:val="004A2C25"/>
    <w:rsid w:val="004A2D99"/>
    <w:rsid w:val="004A35A2"/>
    <w:rsid w:val="004A3E01"/>
    <w:rsid w:val="004A3E10"/>
    <w:rsid w:val="004A401E"/>
    <w:rsid w:val="004A41E8"/>
    <w:rsid w:val="004A4752"/>
    <w:rsid w:val="004A4C45"/>
    <w:rsid w:val="004A4D72"/>
    <w:rsid w:val="004A52BD"/>
    <w:rsid w:val="004A59B3"/>
    <w:rsid w:val="004A5AAF"/>
    <w:rsid w:val="004A6440"/>
    <w:rsid w:val="004A6792"/>
    <w:rsid w:val="004A69C5"/>
    <w:rsid w:val="004A6A67"/>
    <w:rsid w:val="004A7931"/>
    <w:rsid w:val="004A797C"/>
    <w:rsid w:val="004A7E1D"/>
    <w:rsid w:val="004B0748"/>
    <w:rsid w:val="004B07B9"/>
    <w:rsid w:val="004B08CC"/>
    <w:rsid w:val="004B0B73"/>
    <w:rsid w:val="004B1038"/>
    <w:rsid w:val="004B15FD"/>
    <w:rsid w:val="004B1677"/>
    <w:rsid w:val="004B17FE"/>
    <w:rsid w:val="004B2444"/>
    <w:rsid w:val="004B28EA"/>
    <w:rsid w:val="004B44E5"/>
    <w:rsid w:val="004B45AA"/>
    <w:rsid w:val="004B4A0D"/>
    <w:rsid w:val="004B4AEB"/>
    <w:rsid w:val="004B5ADE"/>
    <w:rsid w:val="004B7991"/>
    <w:rsid w:val="004B7CE7"/>
    <w:rsid w:val="004B7D54"/>
    <w:rsid w:val="004C08BB"/>
    <w:rsid w:val="004C0ABB"/>
    <w:rsid w:val="004C0E62"/>
    <w:rsid w:val="004C0E79"/>
    <w:rsid w:val="004C1110"/>
    <w:rsid w:val="004C1314"/>
    <w:rsid w:val="004C150F"/>
    <w:rsid w:val="004C1518"/>
    <w:rsid w:val="004C255A"/>
    <w:rsid w:val="004C2F5D"/>
    <w:rsid w:val="004C380A"/>
    <w:rsid w:val="004C3F21"/>
    <w:rsid w:val="004C462B"/>
    <w:rsid w:val="004C4B05"/>
    <w:rsid w:val="004C4EF6"/>
    <w:rsid w:val="004C52A6"/>
    <w:rsid w:val="004C5C91"/>
    <w:rsid w:val="004C6048"/>
    <w:rsid w:val="004C67CC"/>
    <w:rsid w:val="004C6C24"/>
    <w:rsid w:val="004C6C47"/>
    <w:rsid w:val="004C70BC"/>
    <w:rsid w:val="004C74E0"/>
    <w:rsid w:val="004C75CF"/>
    <w:rsid w:val="004D0302"/>
    <w:rsid w:val="004D0C51"/>
    <w:rsid w:val="004D0E95"/>
    <w:rsid w:val="004D0FD9"/>
    <w:rsid w:val="004D116D"/>
    <w:rsid w:val="004D166B"/>
    <w:rsid w:val="004D22BC"/>
    <w:rsid w:val="004D259C"/>
    <w:rsid w:val="004D2E7A"/>
    <w:rsid w:val="004D3981"/>
    <w:rsid w:val="004D3A7D"/>
    <w:rsid w:val="004D3C92"/>
    <w:rsid w:val="004D4116"/>
    <w:rsid w:val="004D4280"/>
    <w:rsid w:val="004D452A"/>
    <w:rsid w:val="004D4798"/>
    <w:rsid w:val="004D47C6"/>
    <w:rsid w:val="004D487A"/>
    <w:rsid w:val="004D4B74"/>
    <w:rsid w:val="004D4CDE"/>
    <w:rsid w:val="004D4E2E"/>
    <w:rsid w:val="004D568E"/>
    <w:rsid w:val="004D597E"/>
    <w:rsid w:val="004D5E7A"/>
    <w:rsid w:val="004D6391"/>
    <w:rsid w:val="004D69AC"/>
    <w:rsid w:val="004D790B"/>
    <w:rsid w:val="004E066A"/>
    <w:rsid w:val="004E0961"/>
    <w:rsid w:val="004E12E8"/>
    <w:rsid w:val="004E173B"/>
    <w:rsid w:val="004E1986"/>
    <w:rsid w:val="004E20ED"/>
    <w:rsid w:val="004E254B"/>
    <w:rsid w:val="004E2606"/>
    <w:rsid w:val="004E3733"/>
    <w:rsid w:val="004E378C"/>
    <w:rsid w:val="004E424E"/>
    <w:rsid w:val="004E448E"/>
    <w:rsid w:val="004E456C"/>
    <w:rsid w:val="004E4969"/>
    <w:rsid w:val="004E4F5C"/>
    <w:rsid w:val="004E4F7C"/>
    <w:rsid w:val="004E54B6"/>
    <w:rsid w:val="004E5A85"/>
    <w:rsid w:val="004E5BBD"/>
    <w:rsid w:val="004E6459"/>
    <w:rsid w:val="004E678A"/>
    <w:rsid w:val="004E6D28"/>
    <w:rsid w:val="004E6D33"/>
    <w:rsid w:val="004E7090"/>
    <w:rsid w:val="004F0385"/>
    <w:rsid w:val="004F0B08"/>
    <w:rsid w:val="004F0B0D"/>
    <w:rsid w:val="004F0E46"/>
    <w:rsid w:val="004F0F43"/>
    <w:rsid w:val="004F18D7"/>
    <w:rsid w:val="004F18F0"/>
    <w:rsid w:val="004F1940"/>
    <w:rsid w:val="004F1F91"/>
    <w:rsid w:val="004F254F"/>
    <w:rsid w:val="004F27D1"/>
    <w:rsid w:val="004F2802"/>
    <w:rsid w:val="004F33F5"/>
    <w:rsid w:val="004F3749"/>
    <w:rsid w:val="004F3A00"/>
    <w:rsid w:val="004F3CC4"/>
    <w:rsid w:val="004F3E18"/>
    <w:rsid w:val="004F3EE8"/>
    <w:rsid w:val="004F3EFF"/>
    <w:rsid w:val="004F471B"/>
    <w:rsid w:val="004F5094"/>
    <w:rsid w:val="004F5318"/>
    <w:rsid w:val="004F5659"/>
    <w:rsid w:val="004F5D15"/>
    <w:rsid w:val="004F5D16"/>
    <w:rsid w:val="004F61AE"/>
    <w:rsid w:val="004F64AB"/>
    <w:rsid w:val="004F66DC"/>
    <w:rsid w:val="004F69BE"/>
    <w:rsid w:val="004F6F65"/>
    <w:rsid w:val="004F79A0"/>
    <w:rsid w:val="004F79F8"/>
    <w:rsid w:val="004F7E72"/>
    <w:rsid w:val="005004CD"/>
    <w:rsid w:val="00500564"/>
    <w:rsid w:val="005008C1"/>
    <w:rsid w:val="00500968"/>
    <w:rsid w:val="0050096C"/>
    <w:rsid w:val="00500C94"/>
    <w:rsid w:val="005012A3"/>
    <w:rsid w:val="00501D5D"/>
    <w:rsid w:val="0050214E"/>
    <w:rsid w:val="005028CA"/>
    <w:rsid w:val="00502A02"/>
    <w:rsid w:val="00502A2C"/>
    <w:rsid w:val="00502CDB"/>
    <w:rsid w:val="00503101"/>
    <w:rsid w:val="005034F9"/>
    <w:rsid w:val="00503611"/>
    <w:rsid w:val="005046CB"/>
    <w:rsid w:val="005049B3"/>
    <w:rsid w:val="005051B3"/>
    <w:rsid w:val="00505423"/>
    <w:rsid w:val="00505785"/>
    <w:rsid w:val="0050586F"/>
    <w:rsid w:val="00505C43"/>
    <w:rsid w:val="00505F06"/>
    <w:rsid w:val="00506038"/>
    <w:rsid w:val="00506399"/>
    <w:rsid w:val="00506BD0"/>
    <w:rsid w:val="00506EB5"/>
    <w:rsid w:val="0050742D"/>
    <w:rsid w:val="00507B7C"/>
    <w:rsid w:val="005105F4"/>
    <w:rsid w:val="00510679"/>
    <w:rsid w:val="00510A7B"/>
    <w:rsid w:val="00510AC8"/>
    <w:rsid w:val="0051177A"/>
    <w:rsid w:val="005117A8"/>
    <w:rsid w:val="00511C74"/>
    <w:rsid w:val="00511FAA"/>
    <w:rsid w:val="00512294"/>
    <w:rsid w:val="00512B25"/>
    <w:rsid w:val="00512E7B"/>
    <w:rsid w:val="0051318A"/>
    <w:rsid w:val="00513404"/>
    <w:rsid w:val="00513480"/>
    <w:rsid w:val="005141AE"/>
    <w:rsid w:val="005147BF"/>
    <w:rsid w:val="00514831"/>
    <w:rsid w:val="00514CDD"/>
    <w:rsid w:val="00514F38"/>
    <w:rsid w:val="0051545F"/>
    <w:rsid w:val="00515BA5"/>
    <w:rsid w:val="00515F38"/>
    <w:rsid w:val="00516B9E"/>
    <w:rsid w:val="0051701D"/>
    <w:rsid w:val="005173FD"/>
    <w:rsid w:val="005175F8"/>
    <w:rsid w:val="00517B3E"/>
    <w:rsid w:val="00517B94"/>
    <w:rsid w:val="0052065C"/>
    <w:rsid w:val="00520F14"/>
    <w:rsid w:val="00521204"/>
    <w:rsid w:val="0052150C"/>
    <w:rsid w:val="0052153F"/>
    <w:rsid w:val="00521875"/>
    <w:rsid w:val="005219A6"/>
    <w:rsid w:val="00521D76"/>
    <w:rsid w:val="00521F1E"/>
    <w:rsid w:val="00522150"/>
    <w:rsid w:val="00522574"/>
    <w:rsid w:val="005225BF"/>
    <w:rsid w:val="00522927"/>
    <w:rsid w:val="005230F1"/>
    <w:rsid w:val="0052315D"/>
    <w:rsid w:val="00523562"/>
    <w:rsid w:val="00523C7F"/>
    <w:rsid w:val="00523D92"/>
    <w:rsid w:val="0052408D"/>
    <w:rsid w:val="005242B7"/>
    <w:rsid w:val="005246F3"/>
    <w:rsid w:val="00524912"/>
    <w:rsid w:val="00524974"/>
    <w:rsid w:val="0052514D"/>
    <w:rsid w:val="0052523D"/>
    <w:rsid w:val="00525329"/>
    <w:rsid w:val="005256FD"/>
    <w:rsid w:val="00525F31"/>
    <w:rsid w:val="005266A2"/>
    <w:rsid w:val="00526D92"/>
    <w:rsid w:val="00527C00"/>
    <w:rsid w:val="00527F5D"/>
    <w:rsid w:val="0053021A"/>
    <w:rsid w:val="005303FB"/>
    <w:rsid w:val="00530E09"/>
    <w:rsid w:val="00531F45"/>
    <w:rsid w:val="00532882"/>
    <w:rsid w:val="00532D36"/>
    <w:rsid w:val="00532E95"/>
    <w:rsid w:val="0053354F"/>
    <w:rsid w:val="005337D4"/>
    <w:rsid w:val="00534F21"/>
    <w:rsid w:val="00534FF8"/>
    <w:rsid w:val="005351F8"/>
    <w:rsid w:val="00535492"/>
    <w:rsid w:val="00535E94"/>
    <w:rsid w:val="00535F83"/>
    <w:rsid w:val="00536AF3"/>
    <w:rsid w:val="00536F60"/>
    <w:rsid w:val="005376F2"/>
    <w:rsid w:val="00537ECA"/>
    <w:rsid w:val="00540064"/>
    <w:rsid w:val="005400C0"/>
    <w:rsid w:val="005405CE"/>
    <w:rsid w:val="005408B4"/>
    <w:rsid w:val="005409D1"/>
    <w:rsid w:val="00540A6B"/>
    <w:rsid w:val="00540B32"/>
    <w:rsid w:val="00540CD9"/>
    <w:rsid w:val="00541445"/>
    <w:rsid w:val="00541514"/>
    <w:rsid w:val="005418D9"/>
    <w:rsid w:val="005420F0"/>
    <w:rsid w:val="00542600"/>
    <w:rsid w:val="00542C45"/>
    <w:rsid w:val="00542E93"/>
    <w:rsid w:val="00543009"/>
    <w:rsid w:val="0054391F"/>
    <w:rsid w:val="00543C3C"/>
    <w:rsid w:val="00543E7B"/>
    <w:rsid w:val="00544175"/>
    <w:rsid w:val="005441DD"/>
    <w:rsid w:val="00544474"/>
    <w:rsid w:val="005447E7"/>
    <w:rsid w:val="00544BC3"/>
    <w:rsid w:val="00545243"/>
    <w:rsid w:val="00545F88"/>
    <w:rsid w:val="00546359"/>
    <w:rsid w:val="005469BE"/>
    <w:rsid w:val="00546B19"/>
    <w:rsid w:val="00546DE6"/>
    <w:rsid w:val="00547121"/>
    <w:rsid w:val="005471B7"/>
    <w:rsid w:val="00550894"/>
    <w:rsid w:val="00550A9D"/>
    <w:rsid w:val="00550B7F"/>
    <w:rsid w:val="00551210"/>
    <w:rsid w:val="005519F8"/>
    <w:rsid w:val="00552BF0"/>
    <w:rsid w:val="00552E1A"/>
    <w:rsid w:val="00552F2F"/>
    <w:rsid w:val="00552F84"/>
    <w:rsid w:val="005533DB"/>
    <w:rsid w:val="0055367C"/>
    <w:rsid w:val="00553768"/>
    <w:rsid w:val="00553E4C"/>
    <w:rsid w:val="005544CB"/>
    <w:rsid w:val="00554A3F"/>
    <w:rsid w:val="005558B8"/>
    <w:rsid w:val="00555A98"/>
    <w:rsid w:val="005563B5"/>
    <w:rsid w:val="00556854"/>
    <w:rsid w:val="005569EA"/>
    <w:rsid w:val="00556A92"/>
    <w:rsid w:val="00556AC6"/>
    <w:rsid w:val="00556D14"/>
    <w:rsid w:val="00557097"/>
    <w:rsid w:val="00557380"/>
    <w:rsid w:val="005573CE"/>
    <w:rsid w:val="00557EAC"/>
    <w:rsid w:val="005601DA"/>
    <w:rsid w:val="0056031F"/>
    <w:rsid w:val="00560E15"/>
    <w:rsid w:val="005614C2"/>
    <w:rsid w:val="00561CD2"/>
    <w:rsid w:val="00562034"/>
    <w:rsid w:val="00562196"/>
    <w:rsid w:val="0056267F"/>
    <w:rsid w:val="00563184"/>
    <w:rsid w:val="005633F0"/>
    <w:rsid w:val="005644AC"/>
    <w:rsid w:val="005644F4"/>
    <w:rsid w:val="00564D10"/>
    <w:rsid w:val="00564D1B"/>
    <w:rsid w:val="005651B0"/>
    <w:rsid w:val="00567091"/>
    <w:rsid w:val="00567311"/>
    <w:rsid w:val="0056743F"/>
    <w:rsid w:val="00570500"/>
    <w:rsid w:val="00570701"/>
    <w:rsid w:val="00570720"/>
    <w:rsid w:val="00570C8D"/>
    <w:rsid w:val="00570D20"/>
    <w:rsid w:val="00570E0C"/>
    <w:rsid w:val="0057106E"/>
    <w:rsid w:val="00571BB8"/>
    <w:rsid w:val="005720C5"/>
    <w:rsid w:val="00572211"/>
    <w:rsid w:val="00572723"/>
    <w:rsid w:val="005730CB"/>
    <w:rsid w:val="00573169"/>
    <w:rsid w:val="00573741"/>
    <w:rsid w:val="00573AE7"/>
    <w:rsid w:val="00573DB9"/>
    <w:rsid w:val="005743F9"/>
    <w:rsid w:val="0057451C"/>
    <w:rsid w:val="005754A3"/>
    <w:rsid w:val="00575BBB"/>
    <w:rsid w:val="00575BDB"/>
    <w:rsid w:val="0057681D"/>
    <w:rsid w:val="005768AA"/>
    <w:rsid w:val="0057729A"/>
    <w:rsid w:val="0057738E"/>
    <w:rsid w:val="00577964"/>
    <w:rsid w:val="00577A17"/>
    <w:rsid w:val="00577E92"/>
    <w:rsid w:val="00577EF2"/>
    <w:rsid w:val="00577F0A"/>
    <w:rsid w:val="0058058D"/>
    <w:rsid w:val="0058152D"/>
    <w:rsid w:val="005818E5"/>
    <w:rsid w:val="00581BCE"/>
    <w:rsid w:val="0058240F"/>
    <w:rsid w:val="00582A10"/>
    <w:rsid w:val="00582B5E"/>
    <w:rsid w:val="00582BA2"/>
    <w:rsid w:val="005837F3"/>
    <w:rsid w:val="00583D1F"/>
    <w:rsid w:val="005844E9"/>
    <w:rsid w:val="00584740"/>
    <w:rsid w:val="0058497B"/>
    <w:rsid w:val="00584A79"/>
    <w:rsid w:val="00584B5F"/>
    <w:rsid w:val="00584D73"/>
    <w:rsid w:val="00584E5D"/>
    <w:rsid w:val="00585597"/>
    <w:rsid w:val="00585975"/>
    <w:rsid w:val="00585B82"/>
    <w:rsid w:val="00586564"/>
    <w:rsid w:val="00586677"/>
    <w:rsid w:val="00586B80"/>
    <w:rsid w:val="005870A9"/>
    <w:rsid w:val="00587C89"/>
    <w:rsid w:val="00590278"/>
    <w:rsid w:val="00590739"/>
    <w:rsid w:val="00592541"/>
    <w:rsid w:val="005926E2"/>
    <w:rsid w:val="00593572"/>
    <w:rsid w:val="005938A0"/>
    <w:rsid w:val="005938AD"/>
    <w:rsid w:val="00593A1E"/>
    <w:rsid w:val="00593DB6"/>
    <w:rsid w:val="00594A46"/>
    <w:rsid w:val="0059502C"/>
    <w:rsid w:val="00595EEB"/>
    <w:rsid w:val="00596DB2"/>
    <w:rsid w:val="00596F56"/>
    <w:rsid w:val="005A03CB"/>
    <w:rsid w:val="005A0491"/>
    <w:rsid w:val="005A05D1"/>
    <w:rsid w:val="005A070A"/>
    <w:rsid w:val="005A07AB"/>
    <w:rsid w:val="005A0844"/>
    <w:rsid w:val="005A0A55"/>
    <w:rsid w:val="005A15DE"/>
    <w:rsid w:val="005A17EC"/>
    <w:rsid w:val="005A1E23"/>
    <w:rsid w:val="005A20C8"/>
    <w:rsid w:val="005A2303"/>
    <w:rsid w:val="005A2455"/>
    <w:rsid w:val="005A2661"/>
    <w:rsid w:val="005A2D87"/>
    <w:rsid w:val="005A2DEC"/>
    <w:rsid w:val="005A33E1"/>
    <w:rsid w:val="005A361E"/>
    <w:rsid w:val="005A3927"/>
    <w:rsid w:val="005A3EE6"/>
    <w:rsid w:val="005A4006"/>
    <w:rsid w:val="005A4F7F"/>
    <w:rsid w:val="005A5077"/>
    <w:rsid w:val="005A54A1"/>
    <w:rsid w:val="005A5890"/>
    <w:rsid w:val="005A5A4C"/>
    <w:rsid w:val="005A5C61"/>
    <w:rsid w:val="005A625A"/>
    <w:rsid w:val="005A6387"/>
    <w:rsid w:val="005A65B6"/>
    <w:rsid w:val="005A68FE"/>
    <w:rsid w:val="005A7337"/>
    <w:rsid w:val="005A778D"/>
    <w:rsid w:val="005A7BBB"/>
    <w:rsid w:val="005A7BCA"/>
    <w:rsid w:val="005A7DCC"/>
    <w:rsid w:val="005B042E"/>
    <w:rsid w:val="005B07FF"/>
    <w:rsid w:val="005B0AAB"/>
    <w:rsid w:val="005B1101"/>
    <w:rsid w:val="005B127A"/>
    <w:rsid w:val="005B23F4"/>
    <w:rsid w:val="005B2AE2"/>
    <w:rsid w:val="005B30E4"/>
    <w:rsid w:val="005B38D9"/>
    <w:rsid w:val="005B3965"/>
    <w:rsid w:val="005B4001"/>
    <w:rsid w:val="005B4081"/>
    <w:rsid w:val="005B427D"/>
    <w:rsid w:val="005B438F"/>
    <w:rsid w:val="005B49AB"/>
    <w:rsid w:val="005B4BFD"/>
    <w:rsid w:val="005B6150"/>
    <w:rsid w:val="005B660B"/>
    <w:rsid w:val="005B6B15"/>
    <w:rsid w:val="005B6C8C"/>
    <w:rsid w:val="005B7178"/>
    <w:rsid w:val="005B72BF"/>
    <w:rsid w:val="005B7459"/>
    <w:rsid w:val="005B7510"/>
    <w:rsid w:val="005B7998"/>
    <w:rsid w:val="005C0DB5"/>
    <w:rsid w:val="005C0F53"/>
    <w:rsid w:val="005C1058"/>
    <w:rsid w:val="005C1470"/>
    <w:rsid w:val="005C1CB9"/>
    <w:rsid w:val="005C200B"/>
    <w:rsid w:val="005C24B9"/>
    <w:rsid w:val="005C272A"/>
    <w:rsid w:val="005C296F"/>
    <w:rsid w:val="005C2A8C"/>
    <w:rsid w:val="005C3080"/>
    <w:rsid w:val="005C3339"/>
    <w:rsid w:val="005C3B5D"/>
    <w:rsid w:val="005C4074"/>
    <w:rsid w:val="005C4302"/>
    <w:rsid w:val="005C4360"/>
    <w:rsid w:val="005C44B8"/>
    <w:rsid w:val="005C4BD7"/>
    <w:rsid w:val="005C4CC0"/>
    <w:rsid w:val="005C4E2A"/>
    <w:rsid w:val="005C4E42"/>
    <w:rsid w:val="005C51AD"/>
    <w:rsid w:val="005C530B"/>
    <w:rsid w:val="005C56BA"/>
    <w:rsid w:val="005C58D1"/>
    <w:rsid w:val="005C5A9A"/>
    <w:rsid w:val="005C6691"/>
    <w:rsid w:val="005C6A12"/>
    <w:rsid w:val="005C6D54"/>
    <w:rsid w:val="005C733C"/>
    <w:rsid w:val="005C7EB4"/>
    <w:rsid w:val="005D0964"/>
    <w:rsid w:val="005D0D78"/>
    <w:rsid w:val="005D0F4D"/>
    <w:rsid w:val="005D0FED"/>
    <w:rsid w:val="005D10CE"/>
    <w:rsid w:val="005D1838"/>
    <w:rsid w:val="005D1BCF"/>
    <w:rsid w:val="005D1E63"/>
    <w:rsid w:val="005D2DF7"/>
    <w:rsid w:val="005D30B9"/>
    <w:rsid w:val="005D313D"/>
    <w:rsid w:val="005D37EF"/>
    <w:rsid w:val="005D38C4"/>
    <w:rsid w:val="005D3A97"/>
    <w:rsid w:val="005D3C98"/>
    <w:rsid w:val="005D4661"/>
    <w:rsid w:val="005D4740"/>
    <w:rsid w:val="005D47F7"/>
    <w:rsid w:val="005D4806"/>
    <w:rsid w:val="005D56D9"/>
    <w:rsid w:val="005D586F"/>
    <w:rsid w:val="005D5AE6"/>
    <w:rsid w:val="005D5D45"/>
    <w:rsid w:val="005D5DE1"/>
    <w:rsid w:val="005D6473"/>
    <w:rsid w:val="005D64A3"/>
    <w:rsid w:val="005D66ED"/>
    <w:rsid w:val="005D6B11"/>
    <w:rsid w:val="005D704D"/>
    <w:rsid w:val="005D7126"/>
    <w:rsid w:val="005D745E"/>
    <w:rsid w:val="005D749C"/>
    <w:rsid w:val="005D77CE"/>
    <w:rsid w:val="005D7813"/>
    <w:rsid w:val="005D7D7F"/>
    <w:rsid w:val="005D7EC4"/>
    <w:rsid w:val="005E0159"/>
    <w:rsid w:val="005E0962"/>
    <w:rsid w:val="005E0BBF"/>
    <w:rsid w:val="005E19D5"/>
    <w:rsid w:val="005E1AC0"/>
    <w:rsid w:val="005E1C0F"/>
    <w:rsid w:val="005E2473"/>
    <w:rsid w:val="005E25D9"/>
    <w:rsid w:val="005E2757"/>
    <w:rsid w:val="005E2C3A"/>
    <w:rsid w:val="005E2DE3"/>
    <w:rsid w:val="005E3237"/>
    <w:rsid w:val="005E3543"/>
    <w:rsid w:val="005E3742"/>
    <w:rsid w:val="005E3921"/>
    <w:rsid w:val="005E3A07"/>
    <w:rsid w:val="005E3D53"/>
    <w:rsid w:val="005E3F2A"/>
    <w:rsid w:val="005E40C7"/>
    <w:rsid w:val="005E449C"/>
    <w:rsid w:val="005E45B0"/>
    <w:rsid w:val="005E495D"/>
    <w:rsid w:val="005E4963"/>
    <w:rsid w:val="005E4B5D"/>
    <w:rsid w:val="005E59B1"/>
    <w:rsid w:val="005E5F9F"/>
    <w:rsid w:val="005E708A"/>
    <w:rsid w:val="005E74C7"/>
    <w:rsid w:val="005E7C74"/>
    <w:rsid w:val="005E7D8F"/>
    <w:rsid w:val="005E7DC3"/>
    <w:rsid w:val="005E7F1F"/>
    <w:rsid w:val="005F0565"/>
    <w:rsid w:val="005F062C"/>
    <w:rsid w:val="005F0B90"/>
    <w:rsid w:val="005F0E85"/>
    <w:rsid w:val="005F13B7"/>
    <w:rsid w:val="005F1696"/>
    <w:rsid w:val="005F1BE2"/>
    <w:rsid w:val="005F20DF"/>
    <w:rsid w:val="005F22B0"/>
    <w:rsid w:val="005F26F6"/>
    <w:rsid w:val="005F2AEB"/>
    <w:rsid w:val="005F2FE3"/>
    <w:rsid w:val="005F3DCD"/>
    <w:rsid w:val="005F3E5A"/>
    <w:rsid w:val="005F4ABE"/>
    <w:rsid w:val="005F4BD0"/>
    <w:rsid w:val="005F4E25"/>
    <w:rsid w:val="005F5664"/>
    <w:rsid w:val="005F56A7"/>
    <w:rsid w:val="005F58FA"/>
    <w:rsid w:val="005F5FD4"/>
    <w:rsid w:val="005F60D6"/>
    <w:rsid w:val="005F6501"/>
    <w:rsid w:val="005F6581"/>
    <w:rsid w:val="0060068E"/>
    <w:rsid w:val="00600917"/>
    <w:rsid w:val="00600D0F"/>
    <w:rsid w:val="00600E70"/>
    <w:rsid w:val="006012E2"/>
    <w:rsid w:val="0060136D"/>
    <w:rsid w:val="00601BA3"/>
    <w:rsid w:val="00601F74"/>
    <w:rsid w:val="006025B4"/>
    <w:rsid w:val="00602CA4"/>
    <w:rsid w:val="00602DD1"/>
    <w:rsid w:val="006032C1"/>
    <w:rsid w:val="00603310"/>
    <w:rsid w:val="0060369E"/>
    <w:rsid w:val="00603722"/>
    <w:rsid w:val="00603D5D"/>
    <w:rsid w:val="0060463F"/>
    <w:rsid w:val="00604815"/>
    <w:rsid w:val="00604B67"/>
    <w:rsid w:val="00604EE0"/>
    <w:rsid w:val="0060503B"/>
    <w:rsid w:val="006059EB"/>
    <w:rsid w:val="00605B0D"/>
    <w:rsid w:val="00605F14"/>
    <w:rsid w:val="00606161"/>
    <w:rsid w:val="006065E3"/>
    <w:rsid w:val="00606847"/>
    <w:rsid w:val="00606C3C"/>
    <w:rsid w:val="00606CB9"/>
    <w:rsid w:val="00606E21"/>
    <w:rsid w:val="00607076"/>
    <w:rsid w:val="006078C9"/>
    <w:rsid w:val="00607F8C"/>
    <w:rsid w:val="00610033"/>
    <w:rsid w:val="00610115"/>
    <w:rsid w:val="006104D1"/>
    <w:rsid w:val="00610D4C"/>
    <w:rsid w:val="0061175F"/>
    <w:rsid w:val="006117FB"/>
    <w:rsid w:val="006117FC"/>
    <w:rsid w:val="00611A2C"/>
    <w:rsid w:val="00612244"/>
    <w:rsid w:val="00613C5F"/>
    <w:rsid w:val="00614207"/>
    <w:rsid w:val="00614802"/>
    <w:rsid w:val="00615151"/>
    <w:rsid w:val="0061551A"/>
    <w:rsid w:val="006157AB"/>
    <w:rsid w:val="00615A1E"/>
    <w:rsid w:val="00615CDA"/>
    <w:rsid w:val="00615F38"/>
    <w:rsid w:val="00615F88"/>
    <w:rsid w:val="00616287"/>
    <w:rsid w:val="00616670"/>
    <w:rsid w:val="006167B6"/>
    <w:rsid w:val="00616A31"/>
    <w:rsid w:val="00616DE4"/>
    <w:rsid w:val="00616EC6"/>
    <w:rsid w:val="00617937"/>
    <w:rsid w:val="00620C5C"/>
    <w:rsid w:val="00621800"/>
    <w:rsid w:val="006219BF"/>
    <w:rsid w:val="00621B5E"/>
    <w:rsid w:val="00621C46"/>
    <w:rsid w:val="00621DD2"/>
    <w:rsid w:val="006220E6"/>
    <w:rsid w:val="006223F1"/>
    <w:rsid w:val="00622962"/>
    <w:rsid w:val="00622B8A"/>
    <w:rsid w:val="00622F5A"/>
    <w:rsid w:val="006230A9"/>
    <w:rsid w:val="0062319E"/>
    <w:rsid w:val="0062335E"/>
    <w:rsid w:val="0062337B"/>
    <w:rsid w:val="006236A6"/>
    <w:rsid w:val="00624158"/>
    <w:rsid w:val="00624435"/>
    <w:rsid w:val="006245D4"/>
    <w:rsid w:val="00625504"/>
    <w:rsid w:val="00625689"/>
    <w:rsid w:val="00625C5D"/>
    <w:rsid w:val="00625E29"/>
    <w:rsid w:val="0062627F"/>
    <w:rsid w:val="0062628D"/>
    <w:rsid w:val="00626292"/>
    <w:rsid w:val="00626410"/>
    <w:rsid w:val="006264D1"/>
    <w:rsid w:val="00626534"/>
    <w:rsid w:val="006265BA"/>
    <w:rsid w:val="00626A68"/>
    <w:rsid w:val="00626A9F"/>
    <w:rsid w:val="00626C2F"/>
    <w:rsid w:val="00626CBF"/>
    <w:rsid w:val="00626F77"/>
    <w:rsid w:val="00627330"/>
    <w:rsid w:val="006274E7"/>
    <w:rsid w:val="006276E6"/>
    <w:rsid w:val="00627950"/>
    <w:rsid w:val="00630302"/>
    <w:rsid w:val="0063030E"/>
    <w:rsid w:val="006303E2"/>
    <w:rsid w:val="00630752"/>
    <w:rsid w:val="00630E31"/>
    <w:rsid w:val="006318D7"/>
    <w:rsid w:val="00631DD5"/>
    <w:rsid w:val="006320E6"/>
    <w:rsid w:val="00633001"/>
    <w:rsid w:val="006331C7"/>
    <w:rsid w:val="00633D85"/>
    <w:rsid w:val="00634205"/>
    <w:rsid w:val="0063452D"/>
    <w:rsid w:val="0063492E"/>
    <w:rsid w:val="00634D06"/>
    <w:rsid w:val="006360F2"/>
    <w:rsid w:val="006361D3"/>
    <w:rsid w:val="00636426"/>
    <w:rsid w:val="006365E3"/>
    <w:rsid w:val="00636A83"/>
    <w:rsid w:val="00636E27"/>
    <w:rsid w:val="0063797D"/>
    <w:rsid w:val="006407A4"/>
    <w:rsid w:val="00640CBE"/>
    <w:rsid w:val="00641061"/>
    <w:rsid w:val="00641222"/>
    <w:rsid w:val="006416DA"/>
    <w:rsid w:val="00641B2B"/>
    <w:rsid w:val="00641C6D"/>
    <w:rsid w:val="00642844"/>
    <w:rsid w:val="0064298A"/>
    <w:rsid w:val="00643484"/>
    <w:rsid w:val="00643CDA"/>
    <w:rsid w:val="00643FF4"/>
    <w:rsid w:val="0064526E"/>
    <w:rsid w:val="006452BC"/>
    <w:rsid w:val="0064533C"/>
    <w:rsid w:val="00645412"/>
    <w:rsid w:val="00646C2F"/>
    <w:rsid w:val="00646CEA"/>
    <w:rsid w:val="00646DF6"/>
    <w:rsid w:val="006470B1"/>
    <w:rsid w:val="00647BCE"/>
    <w:rsid w:val="00647C49"/>
    <w:rsid w:val="00647CDA"/>
    <w:rsid w:val="00650010"/>
    <w:rsid w:val="00650297"/>
    <w:rsid w:val="006504B6"/>
    <w:rsid w:val="00651445"/>
    <w:rsid w:val="00651578"/>
    <w:rsid w:val="00651616"/>
    <w:rsid w:val="00651875"/>
    <w:rsid w:val="00651AF9"/>
    <w:rsid w:val="00651EE1"/>
    <w:rsid w:val="00651F5A"/>
    <w:rsid w:val="006521BF"/>
    <w:rsid w:val="0065231D"/>
    <w:rsid w:val="006525CA"/>
    <w:rsid w:val="00652D1C"/>
    <w:rsid w:val="00652D1D"/>
    <w:rsid w:val="0065308E"/>
    <w:rsid w:val="00653C9F"/>
    <w:rsid w:val="00654C28"/>
    <w:rsid w:val="00654DF6"/>
    <w:rsid w:val="006554C5"/>
    <w:rsid w:val="00655581"/>
    <w:rsid w:val="006556A8"/>
    <w:rsid w:val="00655A25"/>
    <w:rsid w:val="00655F1E"/>
    <w:rsid w:val="006563C9"/>
    <w:rsid w:val="0065663F"/>
    <w:rsid w:val="00656B03"/>
    <w:rsid w:val="00656C12"/>
    <w:rsid w:val="00656F41"/>
    <w:rsid w:val="00656FCC"/>
    <w:rsid w:val="00657B9E"/>
    <w:rsid w:val="00657C0F"/>
    <w:rsid w:val="00657E2A"/>
    <w:rsid w:val="00657E7A"/>
    <w:rsid w:val="00660203"/>
    <w:rsid w:val="006603B9"/>
    <w:rsid w:val="006611FB"/>
    <w:rsid w:val="0066145E"/>
    <w:rsid w:val="00661580"/>
    <w:rsid w:val="00661668"/>
    <w:rsid w:val="00661C61"/>
    <w:rsid w:val="00662DC1"/>
    <w:rsid w:val="00663053"/>
    <w:rsid w:val="006631D8"/>
    <w:rsid w:val="006636AF"/>
    <w:rsid w:val="00663872"/>
    <w:rsid w:val="00663AD4"/>
    <w:rsid w:val="00663B84"/>
    <w:rsid w:val="0066400C"/>
    <w:rsid w:val="00664089"/>
    <w:rsid w:val="006642E1"/>
    <w:rsid w:val="006644D7"/>
    <w:rsid w:val="006647AB"/>
    <w:rsid w:val="006647EA"/>
    <w:rsid w:val="0066513D"/>
    <w:rsid w:val="00665445"/>
    <w:rsid w:val="00665C22"/>
    <w:rsid w:val="00666127"/>
    <w:rsid w:val="00666770"/>
    <w:rsid w:val="006667C1"/>
    <w:rsid w:val="00666F70"/>
    <w:rsid w:val="00667111"/>
    <w:rsid w:val="0066714B"/>
    <w:rsid w:val="00667175"/>
    <w:rsid w:val="00667655"/>
    <w:rsid w:val="0066774A"/>
    <w:rsid w:val="006678E5"/>
    <w:rsid w:val="00667F5D"/>
    <w:rsid w:val="006700C9"/>
    <w:rsid w:val="00670408"/>
    <w:rsid w:val="0067130E"/>
    <w:rsid w:val="00671379"/>
    <w:rsid w:val="00671A3C"/>
    <w:rsid w:val="00671F3B"/>
    <w:rsid w:val="00671F45"/>
    <w:rsid w:val="00671F64"/>
    <w:rsid w:val="006720EE"/>
    <w:rsid w:val="00672688"/>
    <w:rsid w:val="0067288D"/>
    <w:rsid w:val="00672AC8"/>
    <w:rsid w:val="00672C3E"/>
    <w:rsid w:val="006734B9"/>
    <w:rsid w:val="00673A5C"/>
    <w:rsid w:val="00673A76"/>
    <w:rsid w:val="00673AE3"/>
    <w:rsid w:val="00673C00"/>
    <w:rsid w:val="00673D05"/>
    <w:rsid w:val="0067456C"/>
    <w:rsid w:val="0067467B"/>
    <w:rsid w:val="006749A5"/>
    <w:rsid w:val="00674BE8"/>
    <w:rsid w:val="00674FFE"/>
    <w:rsid w:val="00676022"/>
    <w:rsid w:val="00676078"/>
    <w:rsid w:val="00676403"/>
    <w:rsid w:val="006768A0"/>
    <w:rsid w:val="00677162"/>
    <w:rsid w:val="006771B3"/>
    <w:rsid w:val="00677824"/>
    <w:rsid w:val="00677A93"/>
    <w:rsid w:val="00680253"/>
    <w:rsid w:val="006802DC"/>
    <w:rsid w:val="00680333"/>
    <w:rsid w:val="00680439"/>
    <w:rsid w:val="00680718"/>
    <w:rsid w:val="006810B3"/>
    <w:rsid w:val="00681458"/>
    <w:rsid w:val="0068166C"/>
    <w:rsid w:val="0068199C"/>
    <w:rsid w:val="00681DD3"/>
    <w:rsid w:val="00682562"/>
    <w:rsid w:val="00682FB7"/>
    <w:rsid w:val="006830F3"/>
    <w:rsid w:val="006832BA"/>
    <w:rsid w:val="006835FD"/>
    <w:rsid w:val="00683917"/>
    <w:rsid w:val="00683CC7"/>
    <w:rsid w:val="006840EC"/>
    <w:rsid w:val="00684D7D"/>
    <w:rsid w:val="00684EB8"/>
    <w:rsid w:val="00685488"/>
    <w:rsid w:val="0068549A"/>
    <w:rsid w:val="006857A0"/>
    <w:rsid w:val="00685EC2"/>
    <w:rsid w:val="00686118"/>
    <w:rsid w:val="00686C19"/>
    <w:rsid w:val="00686CEB"/>
    <w:rsid w:val="00686FCD"/>
    <w:rsid w:val="0068705B"/>
    <w:rsid w:val="00687685"/>
    <w:rsid w:val="00687AF0"/>
    <w:rsid w:val="00690473"/>
    <w:rsid w:val="00690F6B"/>
    <w:rsid w:val="00691058"/>
    <w:rsid w:val="00691105"/>
    <w:rsid w:val="00691489"/>
    <w:rsid w:val="00691510"/>
    <w:rsid w:val="00691993"/>
    <w:rsid w:val="0069202B"/>
    <w:rsid w:val="00692C06"/>
    <w:rsid w:val="0069332A"/>
    <w:rsid w:val="006936E6"/>
    <w:rsid w:val="00693B71"/>
    <w:rsid w:val="00693D4F"/>
    <w:rsid w:val="00693E85"/>
    <w:rsid w:val="0069447A"/>
    <w:rsid w:val="00694545"/>
    <w:rsid w:val="00694807"/>
    <w:rsid w:val="0069491F"/>
    <w:rsid w:val="00694B01"/>
    <w:rsid w:val="00694E71"/>
    <w:rsid w:val="0069503C"/>
    <w:rsid w:val="00695399"/>
    <w:rsid w:val="006956EB"/>
    <w:rsid w:val="00695782"/>
    <w:rsid w:val="006958DA"/>
    <w:rsid w:val="006959F0"/>
    <w:rsid w:val="00695AE8"/>
    <w:rsid w:val="0069625F"/>
    <w:rsid w:val="00696273"/>
    <w:rsid w:val="006962D7"/>
    <w:rsid w:val="006963E9"/>
    <w:rsid w:val="0069690A"/>
    <w:rsid w:val="00696914"/>
    <w:rsid w:val="00696CF6"/>
    <w:rsid w:val="00696D7E"/>
    <w:rsid w:val="00697AF5"/>
    <w:rsid w:val="00697D7D"/>
    <w:rsid w:val="006A0736"/>
    <w:rsid w:val="006A0A5E"/>
    <w:rsid w:val="006A0E66"/>
    <w:rsid w:val="006A159F"/>
    <w:rsid w:val="006A166C"/>
    <w:rsid w:val="006A2341"/>
    <w:rsid w:val="006A2BDA"/>
    <w:rsid w:val="006A2CD3"/>
    <w:rsid w:val="006A2D2D"/>
    <w:rsid w:val="006A3117"/>
    <w:rsid w:val="006A3BA5"/>
    <w:rsid w:val="006A4239"/>
    <w:rsid w:val="006A48A7"/>
    <w:rsid w:val="006A4CA3"/>
    <w:rsid w:val="006A4CD3"/>
    <w:rsid w:val="006A5405"/>
    <w:rsid w:val="006A57BD"/>
    <w:rsid w:val="006A5C26"/>
    <w:rsid w:val="006A5ED7"/>
    <w:rsid w:val="006A6493"/>
    <w:rsid w:val="006A6A93"/>
    <w:rsid w:val="006A6B93"/>
    <w:rsid w:val="006A6FAC"/>
    <w:rsid w:val="006A721E"/>
    <w:rsid w:val="006A7247"/>
    <w:rsid w:val="006A770E"/>
    <w:rsid w:val="006A7F62"/>
    <w:rsid w:val="006B0665"/>
    <w:rsid w:val="006B1089"/>
    <w:rsid w:val="006B143F"/>
    <w:rsid w:val="006B15ED"/>
    <w:rsid w:val="006B1A84"/>
    <w:rsid w:val="006B1B76"/>
    <w:rsid w:val="006B1EFA"/>
    <w:rsid w:val="006B2301"/>
    <w:rsid w:val="006B2400"/>
    <w:rsid w:val="006B4172"/>
    <w:rsid w:val="006B4846"/>
    <w:rsid w:val="006B4BED"/>
    <w:rsid w:val="006B4D50"/>
    <w:rsid w:val="006B5553"/>
    <w:rsid w:val="006B56F3"/>
    <w:rsid w:val="006B6062"/>
    <w:rsid w:val="006B6168"/>
    <w:rsid w:val="006B6DCE"/>
    <w:rsid w:val="006B6F01"/>
    <w:rsid w:val="006B722A"/>
    <w:rsid w:val="006B75E7"/>
    <w:rsid w:val="006B7773"/>
    <w:rsid w:val="006B7DAE"/>
    <w:rsid w:val="006B7F58"/>
    <w:rsid w:val="006B7FD8"/>
    <w:rsid w:val="006C00CF"/>
    <w:rsid w:val="006C0E4B"/>
    <w:rsid w:val="006C0FFB"/>
    <w:rsid w:val="006C14E6"/>
    <w:rsid w:val="006C1616"/>
    <w:rsid w:val="006C18D2"/>
    <w:rsid w:val="006C18D3"/>
    <w:rsid w:val="006C1A23"/>
    <w:rsid w:val="006C1C6D"/>
    <w:rsid w:val="006C1CA0"/>
    <w:rsid w:val="006C1D48"/>
    <w:rsid w:val="006C1F0B"/>
    <w:rsid w:val="006C211A"/>
    <w:rsid w:val="006C230F"/>
    <w:rsid w:val="006C2680"/>
    <w:rsid w:val="006C2826"/>
    <w:rsid w:val="006C2ADA"/>
    <w:rsid w:val="006C347F"/>
    <w:rsid w:val="006C3A67"/>
    <w:rsid w:val="006C4129"/>
    <w:rsid w:val="006C44C2"/>
    <w:rsid w:val="006C49B0"/>
    <w:rsid w:val="006C5969"/>
    <w:rsid w:val="006C5A5F"/>
    <w:rsid w:val="006C5CD1"/>
    <w:rsid w:val="006C5ED8"/>
    <w:rsid w:val="006C5F5A"/>
    <w:rsid w:val="006C647A"/>
    <w:rsid w:val="006C684A"/>
    <w:rsid w:val="006C6B41"/>
    <w:rsid w:val="006C6DAB"/>
    <w:rsid w:val="006C6DE8"/>
    <w:rsid w:val="006C7013"/>
    <w:rsid w:val="006C7F68"/>
    <w:rsid w:val="006D064A"/>
    <w:rsid w:val="006D07AC"/>
    <w:rsid w:val="006D0B3A"/>
    <w:rsid w:val="006D0D72"/>
    <w:rsid w:val="006D12B8"/>
    <w:rsid w:val="006D23A5"/>
    <w:rsid w:val="006D247E"/>
    <w:rsid w:val="006D24A5"/>
    <w:rsid w:val="006D276E"/>
    <w:rsid w:val="006D296C"/>
    <w:rsid w:val="006D2B34"/>
    <w:rsid w:val="006D2DFA"/>
    <w:rsid w:val="006D3033"/>
    <w:rsid w:val="006D305E"/>
    <w:rsid w:val="006D371D"/>
    <w:rsid w:val="006D3AA7"/>
    <w:rsid w:val="006D3C5C"/>
    <w:rsid w:val="006D3C93"/>
    <w:rsid w:val="006D40BC"/>
    <w:rsid w:val="006D40EC"/>
    <w:rsid w:val="006D45F7"/>
    <w:rsid w:val="006D49EE"/>
    <w:rsid w:val="006D4B14"/>
    <w:rsid w:val="006D4B8C"/>
    <w:rsid w:val="006D4C79"/>
    <w:rsid w:val="006D4CFC"/>
    <w:rsid w:val="006D56F9"/>
    <w:rsid w:val="006D5D02"/>
    <w:rsid w:val="006D5E8B"/>
    <w:rsid w:val="006D6283"/>
    <w:rsid w:val="006D6917"/>
    <w:rsid w:val="006D6973"/>
    <w:rsid w:val="006D6E18"/>
    <w:rsid w:val="006D7024"/>
    <w:rsid w:val="006D729E"/>
    <w:rsid w:val="006D7C31"/>
    <w:rsid w:val="006D7C3A"/>
    <w:rsid w:val="006E04F7"/>
    <w:rsid w:val="006E058C"/>
    <w:rsid w:val="006E1579"/>
    <w:rsid w:val="006E1860"/>
    <w:rsid w:val="006E1A93"/>
    <w:rsid w:val="006E1AE0"/>
    <w:rsid w:val="006E225F"/>
    <w:rsid w:val="006E268D"/>
    <w:rsid w:val="006E2DAA"/>
    <w:rsid w:val="006E40DC"/>
    <w:rsid w:val="006E414D"/>
    <w:rsid w:val="006E4438"/>
    <w:rsid w:val="006E488C"/>
    <w:rsid w:val="006E4EB3"/>
    <w:rsid w:val="006E5091"/>
    <w:rsid w:val="006E5477"/>
    <w:rsid w:val="006E5801"/>
    <w:rsid w:val="006E5ECB"/>
    <w:rsid w:val="006E64DB"/>
    <w:rsid w:val="006E6A6F"/>
    <w:rsid w:val="006E6E86"/>
    <w:rsid w:val="006E78A4"/>
    <w:rsid w:val="006E7A20"/>
    <w:rsid w:val="006E7A65"/>
    <w:rsid w:val="006E7B1D"/>
    <w:rsid w:val="006F0363"/>
    <w:rsid w:val="006F058D"/>
    <w:rsid w:val="006F084B"/>
    <w:rsid w:val="006F086F"/>
    <w:rsid w:val="006F08D1"/>
    <w:rsid w:val="006F0C2B"/>
    <w:rsid w:val="006F0D00"/>
    <w:rsid w:val="006F1038"/>
    <w:rsid w:val="006F18E1"/>
    <w:rsid w:val="006F1ACE"/>
    <w:rsid w:val="006F2882"/>
    <w:rsid w:val="006F28DB"/>
    <w:rsid w:val="006F359B"/>
    <w:rsid w:val="006F364E"/>
    <w:rsid w:val="006F387F"/>
    <w:rsid w:val="006F3AB4"/>
    <w:rsid w:val="006F42FE"/>
    <w:rsid w:val="006F4311"/>
    <w:rsid w:val="006F445F"/>
    <w:rsid w:val="006F45DD"/>
    <w:rsid w:val="006F4842"/>
    <w:rsid w:val="006F4A85"/>
    <w:rsid w:val="006F56BF"/>
    <w:rsid w:val="006F64EF"/>
    <w:rsid w:val="006F65D8"/>
    <w:rsid w:val="006F6A1C"/>
    <w:rsid w:val="006F6AC4"/>
    <w:rsid w:val="006F6AEF"/>
    <w:rsid w:val="006F6D81"/>
    <w:rsid w:val="006F779D"/>
    <w:rsid w:val="006F78D4"/>
    <w:rsid w:val="006F78D9"/>
    <w:rsid w:val="006F7B01"/>
    <w:rsid w:val="006F7EC9"/>
    <w:rsid w:val="007000A2"/>
    <w:rsid w:val="007002C9"/>
    <w:rsid w:val="00700345"/>
    <w:rsid w:val="007019FD"/>
    <w:rsid w:val="00702E71"/>
    <w:rsid w:val="00702EDB"/>
    <w:rsid w:val="00703848"/>
    <w:rsid w:val="007039AA"/>
    <w:rsid w:val="00703C19"/>
    <w:rsid w:val="00704089"/>
    <w:rsid w:val="0070445B"/>
    <w:rsid w:val="007046AB"/>
    <w:rsid w:val="0070522F"/>
    <w:rsid w:val="00705E74"/>
    <w:rsid w:val="007062DE"/>
    <w:rsid w:val="00706312"/>
    <w:rsid w:val="007065F2"/>
    <w:rsid w:val="0070662F"/>
    <w:rsid w:val="00706F9B"/>
    <w:rsid w:val="0070708C"/>
    <w:rsid w:val="007071DC"/>
    <w:rsid w:val="00707264"/>
    <w:rsid w:val="007077E7"/>
    <w:rsid w:val="00707E8D"/>
    <w:rsid w:val="007106DF"/>
    <w:rsid w:val="00710C97"/>
    <w:rsid w:val="00710D6C"/>
    <w:rsid w:val="00710DD3"/>
    <w:rsid w:val="007110E4"/>
    <w:rsid w:val="007112BA"/>
    <w:rsid w:val="0071130B"/>
    <w:rsid w:val="007116E6"/>
    <w:rsid w:val="007117A6"/>
    <w:rsid w:val="00711968"/>
    <w:rsid w:val="00711A4D"/>
    <w:rsid w:val="00711BDF"/>
    <w:rsid w:val="00712046"/>
    <w:rsid w:val="00712466"/>
    <w:rsid w:val="00712591"/>
    <w:rsid w:val="007125BC"/>
    <w:rsid w:val="007129B1"/>
    <w:rsid w:val="00712A21"/>
    <w:rsid w:val="00713503"/>
    <w:rsid w:val="00713976"/>
    <w:rsid w:val="00713C1A"/>
    <w:rsid w:val="00714131"/>
    <w:rsid w:val="007142DF"/>
    <w:rsid w:val="0071436F"/>
    <w:rsid w:val="00714BDE"/>
    <w:rsid w:val="00715887"/>
    <w:rsid w:val="00715DF8"/>
    <w:rsid w:val="00716060"/>
    <w:rsid w:val="00716710"/>
    <w:rsid w:val="00716A90"/>
    <w:rsid w:val="00716B77"/>
    <w:rsid w:val="0071720B"/>
    <w:rsid w:val="00717286"/>
    <w:rsid w:val="0071754E"/>
    <w:rsid w:val="007179AB"/>
    <w:rsid w:val="00717A08"/>
    <w:rsid w:val="00717C5A"/>
    <w:rsid w:val="00717C6A"/>
    <w:rsid w:val="00717EB4"/>
    <w:rsid w:val="00720DC6"/>
    <w:rsid w:val="00721454"/>
    <w:rsid w:val="007215CF"/>
    <w:rsid w:val="0072187B"/>
    <w:rsid w:val="00721AAE"/>
    <w:rsid w:val="00721C1E"/>
    <w:rsid w:val="0072287D"/>
    <w:rsid w:val="007228E0"/>
    <w:rsid w:val="00722B18"/>
    <w:rsid w:val="00722BD5"/>
    <w:rsid w:val="00722F49"/>
    <w:rsid w:val="00723621"/>
    <w:rsid w:val="007238AD"/>
    <w:rsid w:val="0072444F"/>
    <w:rsid w:val="00724C3D"/>
    <w:rsid w:val="00724C92"/>
    <w:rsid w:val="00725686"/>
    <w:rsid w:val="00725CCA"/>
    <w:rsid w:val="00726054"/>
    <w:rsid w:val="00727023"/>
    <w:rsid w:val="00727E3F"/>
    <w:rsid w:val="00727FF2"/>
    <w:rsid w:val="00730120"/>
    <w:rsid w:val="007304F6"/>
    <w:rsid w:val="00730592"/>
    <w:rsid w:val="0073070E"/>
    <w:rsid w:val="00730EFC"/>
    <w:rsid w:val="00731076"/>
    <w:rsid w:val="007313FC"/>
    <w:rsid w:val="00731B69"/>
    <w:rsid w:val="0073246A"/>
    <w:rsid w:val="00732B7F"/>
    <w:rsid w:val="00732DF7"/>
    <w:rsid w:val="00732F8D"/>
    <w:rsid w:val="00733853"/>
    <w:rsid w:val="00733938"/>
    <w:rsid w:val="007340EA"/>
    <w:rsid w:val="00734285"/>
    <w:rsid w:val="0073447C"/>
    <w:rsid w:val="007347FE"/>
    <w:rsid w:val="00734CF0"/>
    <w:rsid w:val="00735A79"/>
    <w:rsid w:val="00735DA0"/>
    <w:rsid w:val="0073682B"/>
    <w:rsid w:val="00736AA3"/>
    <w:rsid w:val="00736D41"/>
    <w:rsid w:val="00736EC6"/>
    <w:rsid w:val="0073774C"/>
    <w:rsid w:val="007379A3"/>
    <w:rsid w:val="00737FB6"/>
    <w:rsid w:val="00740B80"/>
    <w:rsid w:val="00740D1D"/>
    <w:rsid w:val="00740EA5"/>
    <w:rsid w:val="00740F87"/>
    <w:rsid w:val="00741575"/>
    <w:rsid w:val="007420C9"/>
    <w:rsid w:val="007422F6"/>
    <w:rsid w:val="007425FB"/>
    <w:rsid w:val="00742628"/>
    <w:rsid w:val="0074276A"/>
    <w:rsid w:val="00743548"/>
    <w:rsid w:val="00743706"/>
    <w:rsid w:val="00744189"/>
    <w:rsid w:val="0074430D"/>
    <w:rsid w:val="007447DA"/>
    <w:rsid w:val="00744DBE"/>
    <w:rsid w:val="00744E70"/>
    <w:rsid w:val="00744F47"/>
    <w:rsid w:val="00746B64"/>
    <w:rsid w:val="00746BCF"/>
    <w:rsid w:val="00746ED3"/>
    <w:rsid w:val="007471BF"/>
    <w:rsid w:val="00747458"/>
    <w:rsid w:val="00747D58"/>
    <w:rsid w:val="007500F6"/>
    <w:rsid w:val="00750127"/>
    <w:rsid w:val="00750627"/>
    <w:rsid w:val="00750AB9"/>
    <w:rsid w:val="00750C11"/>
    <w:rsid w:val="00750F6E"/>
    <w:rsid w:val="00751387"/>
    <w:rsid w:val="007514DA"/>
    <w:rsid w:val="0075168B"/>
    <w:rsid w:val="00751F0F"/>
    <w:rsid w:val="0075233B"/>
    <w:rsid w:val="00752380"/>
    <w:rsid w:val="007523FD"/>
    <w:rsid w:val="00752A2D"/>
    <w:rsid w:val="007530FE"/>
    <w:rsid w:val="007534D1"/>
    <w:rsid w:val="00753844"/>
    <w:rsid w:val="00753963"/>
    <w:rsid w:val="00753C01"/>
    <w:rsid w:val="00754021"/>
    <w:rsid w:val="00754CB4"/>
    <w:rsid w:val="007556BC"/>
    <w:rsid w:val="007556FB"/>
    <w:rsid w:val="007559BB"/>
    <w:rsid w:val="007559D4"/>
    <w:rsid w:val="00755B9F"/>
    <w:rsid w:val="007560BA"/>
    <w:rsid w:val="007569EC"/>
    <w:rsid w:val="00756F4D"/>
    <w:rsid w:val="0075747A"/>
    <w:rsid w:val="007576DA"/>
    <w:rsid w:val="0075795B"/>
    <w:rsid w:val="007579AA"/>
    <w:rsid w:val="00757D93"/>
    <w:rsid w:val="00757F49"/>
    <w:rsid w:val="00757FF7"/>
    <w:rsid w:val="00760076"/>
    <w:rsid w:val="007602CF"/>
    <w:rsid w:val="00760679"/>
    <w:rsid w:val="00760B00"/>
    <w:rsid w:val="00760E2A"/>
    <w:rsid w:val="00761056"/>
    <w:rsid w:val="0076120A"/>
    <w:rsid w:val="00761379"/>
    <w:rsid w:val="00761477"/>
    <w:rsid w:val="007614AE"/>
    <w:rsid w:val="00761B1C"/>
    <w:rsid w:val="00761FDC"/>
    <w:rsid w:val="00762576"/>
    <w:rsid w:val="00763699"/>
    <w:rsid w:val="00763904"/>
    <w:rsid w:val="00763FB0"/>
    <w:rsid w:val="00764038"/>
    <w:rsid w:val="00765407"/>
    <w:rsid w:val="00765C22"/>
    <w:rsid w:val="007668C2"/>
    <w:rsid w:val="00766BD3"/>
    <w:rsid w:val="00766DA6"/>
    <w:rsid w:val="007674CB"/>
    <w:rsid w:val="007679C4"/>
    <w:rsid w:val="007705FB"/>
    <w:rsid w:val="00770DED"/>
    <w:rsid w:val="0077129B"/>
    <w:rsid w:val="0077168B"/>
    <w:rsid w:val="00771E72"/>
    <w:rsid w:val="007721FB"/>
    <w:rsid w:val="0077226D"/>
    <w:rsid w:val="0077263D"/>
    <w:rsid w:val="0077266A"/>
    <w:rsid w:val="00772732"/>
    <w:rsid w:val="00772B6A"/>
    <w:rsid w:val="00772CA1"/>
    <w:rsid w:val="00774020"/>
    <w:rsid w:val="00774585"/>
    <w:rsid w:val="00774B1C"/>
    <w:rsid w:val="00774D3D"/>
    <w:rsid w:val="00776565"/>
    <w:rsid w:val="00776D38"/>
    <w:rsid w:val="007776FB"/>
    <w:rsid w:val="00777EAE"/>
    <w:rsid w:val="00781051"/>
    <w:rsid w:val="007813C5"/>
    <w:rsid w:val="00782127"/>
    <w:rsid w:val="00782CCA"/>
    <w:rsid w:val="00782DB5"/>
    <w:rsid w:val="00782E0F"/>
    <w:rsid w:val="00782E4A"/>
    <w:rsid w:val="0078312D"/>
    <w:rsid w:val="0078347C"/>
    <w:rsid w:val="007837FE"/>
    <w:rsid w:val="007839DF"/>
    <w:rsid w:val="00783C61"/>
    <w:rsid w:val="00784170"/>
    <w:rsid w:val="00784727"/>
    <w:rsid w:val="0078500B"/>
    <w:rsid w:val="00785C41"/>
    <w:rsid w:val="00785DB7"/>
    <w:rsid w:val="00785E88"/>
    <w:rsid w:val="00786A1A"/>
    <w:rsid w:val="00786C6E"/>
    <w:rsid w:val="00786E4A"/>
    <w:rsid w:val="00786E5E"/>
    <w:rsid w:val="00787517"/>
    <w:rsid w:val="0078779B"/>
    <w:rsid w:val="0079020C"/>
    <w:rsid w:val="00790C7D"/>
    <w:rsid w:val="00790E33"/>
    <w:rsid w:val="00791105"/>
    <w:rsid w:val="00791152"/>
    <w:rsid w:val="0079132A"/>
    <w:rsid w:val="00791583"/>
    <w:rsid w:val="0079159A"/>
    <w:rsid w:val="00791979"/>
    <w:rsid w:val="00791B18"/>
    <w:rsid w:val="00791E2C"/>
    <w:rsid w:val="00791F99"/>
    <w:rsid w:val="0079213C"/>
    <w:rsid w:val="00792379"/>
    <w:rsid w:val="0079262F"/>
    <w:rsid w:val="0079276A"/>
    <w:rsid w:val="007928BC"/>
    <w:rsid w:val="00792AC5"/>
    <w:rsid w:val="00792D5B"/>
    <w:rsid w:val="00793058"/>
    <w:rsid w:val="0079330B"/>
    <w:rsid w:val="007947B2"/>
    <w:rsid w:val="00795367"/>
    <w:rsid w:val="00795421"/>
    <w:rsid w:val="00795576"/>
    <w:rsid w:val="0079579C"/>
    <w:rsid w:val="007957BC"/>
    <w:rsid w:val="00796105"/>
    <w:rsid w:val="00796AD5"/>
    <w:rsid w:val="007972B9"/>
    <w:rsid w:val="00797A1E"/>
    <w:rsid w:val="00797B85"/>
    <w:rsid w:val="00797C5D"/>
    <w:rsid w:val="00797FD1"/>
    <w:rsid w:val="007A0891"/>
    <w:rsid w:val="007A0947"/>
    <w:rsid w:val="007A09EC"/>
    <w:rsid w:val="007A0A20"/>
    <w:rsid w:val="007A0C6D"/>
    <w:rsid w:val="007A0DC4"/>
    <w:rsid w:val="007A0F40"/>
    <w:rsid w:val="007A17C0"/>
    <w:rsid w:val="007A23FA"/>
    <w:rsid w:val="007A267F"/>
    <w:rsid w:val="007A2F73"/>
    <w:rsid w:val="007A3115"/>
    <w:rsid w:val="007A359D"/>
    <w:rsid w:val="007A393E"/>
    <w:rsid w:val="007A3C53"/>
    <w:rsid w:val="007A3EBC"/>
    <w:rsid w:val="007A4322"/>
    <w:rsid w:val="007A4413"/>
    <w:rsid w:val="007A4EB5"/>
    <w:rsid w:val="007A504A"/>
    <w:rsid w:val="007A5AC5"/>
    <w:rsid w:val="007A5DC6"/>
    <w:rsid w:val="007A62E4"/>
    <w:rsid w:val="007A699D"/>
    <w:rsid w:val="007A6BBF"/>
    <w:rsid w:val="007A6FD5"/>
    <w:rsid w:val="007A717D"/>
    <w:rsid w:val="007A73E8"/>
    <w:rsid w:val="007A7BCF"/>
    <w:rsid w:val="007B024B"/>
    <w:rsid w:val="007B0403"/>
    <w:rsid w:val="007B04E9"/>
    <w:rsid w:val="007B0A84"/>
    <w:rsid w:val="007B0FB2"/>
    <w:rsid w:val="007B1307"/>
    <w:rsid w:val="007B1921"/>
    <w:rsid w:val="007B1C18"/>
    <w:rsid w:val="007B22AE"/>
    <w:rsid w:val="007B238C"/>
    <w:rsid w:val="007B24CB"/>
    <w:rsid w:val="007B2600"/>
    <w:rsid w:val="007B289D"/>
    <w:rsid w:val="007B29F3"/>
    <w:rsid w:val="007B2D39"/>
    <w:rsid w:val="007B2DB8"/>
    <w:rsid w:val="007B3797"/>
    <w:rsid w:val="007B379F"/>
    <w:rsid w:val="007B4D8C"/>
    <w:rsid w:val="007B51AE"/>
    <w:rsid w:val="007B5649"/>
    <w:rsid w:val="007B5825"/>
    <w:rsid w:val="007B58DA"/>
    <w:rsid w:val="007B5CFB"/>
    <w:rsid w:val="007B60D9"/>
    <w:rsid w:val="007B63E2"/>
    <w:rsid w:val="007B686D"/>
    <w:rsid w:val="007B6DDF"/>
    <w:rsid w:val="007B6E8E"/>
    <w:rsid w:val="007B7791"/>
    <w:rsid w:val="007B7876"/>
    <w:rsid w:val="007B798F"/>
    <w:rsid w:val="007B7990"/>
    <w:rsid w:val="007C0882"/>
    <w:rsid w:val="007C0944"/>
    <w:rsid w:val="007C0A46"/>
    <w:rsid w:val="007C0EA4"/>
    <w:rsid w:val="007C12D1"/>
    <w:rsid w:val="007C1576"/>
    <w:rsid w:val="007C1599"/>
    <w:rsid w:val="007C16BF"/>
    <w:rsid w:val="007C317F"/>
    <w:rsid w:val="007C3182"/>
    <w:rsid w:val="007C3898"/>
    <w:rsid w:val="007C40C4"/>
    <w:rsid w:val="007C45B4"/>
    <w:rsid w:val="007C47E6"/>
    <w:rsid w:val="007C4ECB"/>
    <w:rsid w:val="007C4F2B"/>
    <w:rsid w:val="007C5002"/>
    <w:rsid w:val="007C50DF"/>
    <w:rsid w:val="007C5386"/>
    <w:rsid w:val="007C5727"/>
    <w:rsid w:val="007C58A1"/>
    <w:rsid w:val="007C5CCF"/>
    <w:rsid w:val="007C5D61"/>
    <w:rsid w:val="007C6159"/>
    <w:rsid w:val="007C6B77"/>
    <w:rsid w:val="007C6C65"/>
    <w:rsid w:val="007C6D0F"/>
    <w:rsid w:val="007C7B6E"/>
    <w:rsid w:val="007C7C13"/>
    <w:rsid w:val="007C7E17"/>
    <w:rsid w:val="007C7E22"/>
    <w:rsid w:val="007C7FF7"/>
    <w:rsid w:val="007D0109"/>
    <w:rsid w:val="007D0126"/>
    <w:rsid w:val="007D01C0"/>
    <w:rsid w:val="007D02AF"/>
    <w:rsid w:val="007D0F19"/>
    <w:rsid w:val="007D13F7"/>
    <w:rsid w:val="007D1D0C"/>
    <w:rsid w:val="007D1FA6"/>
    <w:rsid w:val="007D2316"/>
    <w:rsid w:val="007D23F8"/>
    <w:rsid w:val="007D2D37"/>
    <w:rsid w:val="007D353B"/>
    <w:rsid w:val="007D36BE"/>
    <w:rsid w:val="007D3CCF"/>
    <w:rsid w:val="007D3D79"/>
    <w:rsid w:val="007D3F15"/>
    <w:rsid w:val="007D3FD5"/>
    <w:rsid w:val="007D3FDB"/>
    <w:rsid w:val="007D4017"/>
    <w:rsid w:val="007D41CE"/>
    <w:rsid w:val="007D47B8"/>
    <w:rsid w:val="007D4CAD"/>
    <w:rsid w:val="007D5383"/>
    <w:rsid w:val="007D541B"/>
    <w:rsid w:val="007D54F2"/>
    <w:rsid w:val="007D5717"/>
    <w:rsid w:val="007D5D4C"/>
    <w:rsid w:val="007D613E"/>
    <w:rsid w:val="007D6310"/>
    <w:rsid w:val="007D785F"/>
    <w:rsid w:val="007D7916"/>
    <w:rsid w:val="007D7C84"/>
    <w:rsid w:val="007E0378"/>
    <w:rsid w:val="007E05A9"/>
    <w:rsid w:val="007E0B00"/>
    <w:rsid w:val="007E128E"/>
    <w:rsid w:val="007E1A19"/>
    <w:rsid w:val="007E2391"/>
    <w:rsid w:val="007E27B7"/>
    <w:rsid w:val="007E284F"/>
    <w:rsid w:val="007E379A"/>
    <w:rsid w:val="007E3D61"/>
    <w:rsid w:val="007E4335"/>
    <w:rsid w:val="007E4989"/>
    <w:rsid w:val="007E5290"/>
    <w:rsid w:val="007E536D"/>
    <w:rsid w:val="007E5634"/>
    <w:rsid w:val="007E6514"/>
    <w:rsid w:val="007E69AD"/>
    <w:rsid w:val="007E6BEE"/>
    <w:rsid w:val="007E71FD"/>
    <w:rsid w:val="007E7776"/>
    <w:rsid w:val="007F00A4"/>
    <w:rsid w:val="007F0455"/>
    <w:rsid w:val="007F06EB"/>
    <w:rsid w:val="007F09D0"/>
    <w:rsid w:val="007F116C"/>
    <w:rsid w:val="007F1477"/>
    <w:rsid w:val="007F1555"/>
    <w:rsid w:val="007F2302"/>
    <w:rsid w:val="007F29A1"/>
    <w:rsid w:val="007F33F9"/>
    <w:rsid w:val="007F3475"/>
    <w:rsid w:val="007F36C2"/>
    <w:rsid w:val="007F3AD6"/>
    <w:rsid w:val="007F3C89"/>
    <w:rsid w:val="007F475A"/>
    <w:rsid w:val="007F4943"/>
    <w:rsid w:val="007F5398"/>
    <w:rsid w:val="007F5608"/>
    <w:rsid w:val="007F6045"/>
    <w:rsid w:val="007F60A0"/>
    <w:rsid w:val="007F6766"/>
    <w:rsid w:val="007F683D"/>
    <w:rsid w:val="007F6968"/>
    <w:rsid w:val="007F6B27"/>
    <w:rsid w:val="007F6C69"/>
    <w:rsid w:val="007F6D69"/>
    <w:rsid w:val="007F6D72"/>
    <w:rsid w:val="007F6F41"/>
    <w:rsid w:val="007F7101"/>
    <w:rsid w:val="007F7352"/>
    <w:rsid w:val="007F7947"/>
    <w:rsid w:val="0080058D"/>
    <w:rsid w:val="008009FD"/>
    <w:rsid w:val="00801370"/>
    <w:rsid w:val="00801477"/>
    <w:rsid w:val="0080177C"/>
    <w:rsid w:val="0080193D"/>
    <w:rsid w:val="00801B7D"/>
    <w:rsid w:val="00801CE4"/>
    <w:rsid w:val="00801D7A"/>
    <w:rsid w:val="008021E7"/>
    <w:rsid w:val="00802482"/>
    <w:rsid w:val="00802606"/>
    <w:rsid w:val="0080260D"/>
    <w:rsid w:val="00802987"/>
    <w:rsid w:val="00802B42"/>
    <w:rsid w:val="008033FD"/>
    <w:rsid w:val="0080368E"/>
    <w:rsid w:val="008038F9"/>
    <w:rsid w:val="00803D01"/>
    <w:rsid w:val="00803F6F"/>
    <w:rsid w:val="008050F4"/>
    <w:rsid w:val="008052E8"/>
    <w:rsid w:val="0080536F"/>
    <w:rsid w:val="00805A38"/>
    <w:rsid w:val="00805C95"/>
    <w:rsid w:val="00805F22"/>
    <w:rsid w:val="0080656F"/>
    <w:rsid w:val="0080717D"/>
    <w:rsid w:val="00807CE1"/>
    <w:rsid w:val="00807FCF"/>
    <w:rsid w:val="00810274"/>
    <w:rsid w:val="0081038D"/>
    <w:rsid w:val="008106A3"/>
    <w:rsid w:val="00810867"/>
    <w:rsid w:val="008115BB"/>
    <w:rsid w:val="008117AF"/>
    <w:rsid w:val="0081230D"/>
    <w:rsid w:val="008125CE"/>
    <w:rsid w:val="008126CB"/>
    <w:rsid w:val="00813499"/>
    <w:rsid w:val="008137A9"/>
    <w:rsid w:val="00813EE3"/>
    <w:rsid w:val="008140FB"/>
    <w:rsid w:val="008142F6"/>
    <w:rsid w:val="00814349"/>
    <w:rsid w:val="008156DA"/>
    <w:rsid w:val="00815873"/>
    <w:rsid w:val="008159F0"/>
    <w:rsid w:val="00815DD9"/>
    <w:rsid w:val="00816132"/>
    <w:rsid w:val="0081676E"/>
    <w:rsid w:val="0081679D"/>
    <w:rsid w:val="00816B21"/>
    <w:rsid w:val="00816D16"/>
    <w:rsid w:val="00816E90"/>
    <w:rsid w:val="00817370"/>
    <w:rsid w:val="0081755A"/>
    <w:rsid w:val="00817882"/>
    <w:rsid w:val="0082078B"/>
    <w:rsid w:val="00820992"/>
    <w:rsid w:val="008209E1"/>
    <w:rsid w:val="00820C23"/>
    <w:rsid w:val="00821233"/>
    <w:rsid w:val="008219B1"/>
    <w:rsid w:val="00821A3E"/>
    <w:rsid w:val="00821A3F"/>
    <w:rsid w:val="00821A73"/>
    <w:rsid w:val="00821D00"/>
    <w:rsid w:val="00821D23"/>
    <w:rsid w:val="00821E0B"/>
    <w:rsid w:val="008224CD"/>
    <w:rsid w:val="00822714"/>
    <w:rsid w:val="00822942"/>
    <w:rsid w:val="00822F98"/>
    <w:rsid w:val="0082362F"/>
    <w:rsid w:val="008236BD"/>
    <w:rsid w:val="008237FC"/>
    <w:rsid w:val="008244EC"/>
    <w:rsid w:val="00824608"/>
    <w:rsid w:val="008248C4"/>
    <w:rsid w:val="008249B3"/>
    <w:rsid w:val="0082553C"/>
    <w:rsid w:val="00825646"/>
    <w:rsid w:val="00825E38"/>
    <w:rsid w:val="008260FC"/>
    <w:rsid w:val="0082683C"/>
    <w:rsid w:val="00826B96"/>
    <w:rsid w:val="00827006"/>
    <w:rsid w:val="00827195"/>
    <w:rsid w:val="0082748F"/>
    <w:rsid w:val="00830113"/>
    <w:rsid w:val="0083031E"/>
    <w:rsid w:val="008305E2"/>
    <w:rsid w:val="00831225"/>
    <w:rsid w:val="0083133F"/>
    <w:rsid w:val="0083143C"/>
    <w:rsid w:val="008314E7"/>
    <w:rsid w:val="0083171E"/>
    <w:rsid w:val="00831D96"/>
    <w:rsid w:val="008322B1"/>
    <w:rsid w:val="00832FA9"/>
    <w:rsid w:val="00833038"/>
    <w:rsid w:val="00833054"/>
    <w:rsid w:val="00833522"/>
    <w:rsid w:val="00833A3C"/>
    <w:rsid w:val="00834003"/>
    <w:rsid w:val="008346A3"/>
    <w:rsid w:val="00834965"/>
    <w:rsid w:val="00834BA1"/>
    <w:rsid w:val="00834F64"/>
    <w:rsid w:val="00835054"/>
    <w:rsid w:val="0083575B"/>
    <w:rsid w:val="00835B2A"/>
    <w:rsid w:val="008361B6"/>
    <w:rsid w:val="008361E8"/>
    <w:rsid w:val="00836708"/>
    <w:rsid w:val="00836F7A"/>
    <w:rsid w:val="00837196"/>
    <w:rsid w:val="00837302"/>
    <w:rsid w:val="0083745F"/>
    <w:rsid w:val="008377B0"/>
    <w:rsid w:val="00840042"/>
    <w:rsid w:val="00840996"/>
    <w:rsid w:val="00840C03"/>
    <w:rsid w:val="00840F48"/>
    <w:rsid w:val="00841195"/>
    <w:rsid w:val="0084146B"/>
    <w:rsid w:val="008419E8"/>
    <w:rsid w:val="00841E2E"/>
    <w:rsid w:val="008421CD"/>
    <w:rsid w:val="00842502"/>
    <w:rsid w:val="0084282C"/>
    <w:rsid w:val="00842D67"/>
    <w:rsid w:val="00843A57"/>
    <w:rsid w:val="00843A65"/>
    <w:rsid w:val="00843F19"/>
    <w:rsid w:val="008446D9"/>
    <w:rsid w:val="008446E4"/>
    <w:rsid w:val="008448A2"/>
    <w:rsid w:val="0084541A"/>
    <w:rsid w:val="00845644"/>
    <w:rsid w:val="008463C6"/>
    <w:rsid w:val="0084644A"/>
    <w:rsid w:val="008466F3"/>
    <w:rsid w:val="00847262"/>
    <w:rsid w:val="00847EEC"/>
    <w:rsid w:val="0085020D"/>
    <w:rsid w:val="00850249"/>
    <w:rsid w:val="00850C00"/>
    <w:rsid w:val="00850FBB"/>
    <w:rsid w:val="008514CB"/>
    <w:rsid w:val="008516EA"/>
    <w:rsid w:val="008518CB"/>
    <w:rsid w:val="008519B8"/>
    <w:rsid w:val="00851B18"/>
    <w:rsid w:val="00851F10"/>
    <w:rsid w:val="008525BB"/>
    <w:rsid w:val="008526D4"/>
    <w:rsid w:val="00852F3B"/>
    <w:rsid w:val="0085337F"/>
    <w:rsid w:val="008533D5"/>
    <w:rsid w:val="0085389F"/>
    <w:rsid w:val="00854034"/>
    <w:rsid w:val="00854327"/>
    <w:rsid w:val="00854CCE"/>
    <w:rsid w:val="0085625D"/>
    <w:rsid w:val="0085642A"/>
    <w:rsid w:val="0085692E"/>
    <w:rsid w:val="00856A7A"/>
    <w:rsid w:val="00856F21"/>
    <w:rsid w:val="0085732F"/>
    <w:rsid w:val="0085780F"/>
    <w:rsid w:val="00857DBE"/>
    <w:rsid w:val="0086053B"/>
    <w:rsid w:val="00862C7F"/>
    <w:rsid w:val="00863070"/>
    <w:rsid w:val="008632F1"/>
    <w:rsid w:val="00863699"/>
    <w:rsid w:val="00863B9F"/>
    <w:rsid w:val="008641D2"/>
    <w:rsid w:val="008645BA"/>
    <w:rsid w:val="0086461F"/>
    <w:rsid w:val="0086462B"/>
    <w:rsid w:val="00864687"/>
    <w:rsid w:val="008648B6"/>
    <w:rsid w:val="008649C1"/>
    <w:rsid w:val="00864A6C"/>
    <w:rsid w:val="00865268"/>
    <w:rsid w:val="0086565D"/>
    <w:rsid w:val="00865ACA"/>
    <w:rsid w:val="00865C46"/>
    <w:rsid w:val="008670B5"/>
    <w:rsid w:val="008671FD"/>
    <w:rsid w:val="00867380"/>
    <w:rsid w:val="0087001E"/>
    <w:rsid w:val="0087003C"/>
    <w:rsid w:val="0087010A"/>
    <w:rsid w:val="00870C09"/>
    <w:rsid w:val="00870DF4"/>
    <w:rsid w:val="008711C7"/>
    <w:rsid w:val="00871239"/>
    <w:rsid w:val="008717EA"/>
    <w:rsid w:val="00871ADD"/>
    <w:rsid w:val="008721B0"/>
    <w:rsid w:val="00872373"/>
    <w:rsid w:val="00873257"/>
    <w:rsid w:val="00873275"/>
    <w:rsid w:val="008738DA"/>
    <w:rsid w:val="008742BB"/>
    <w:rsid w:val="0087434D"/>
    <w:rsid w:val="00874A18"/>
    <w:rsid w:val="00874B22"/>
    <w:rsid w:val="00874BC9"/>
    <w:rsid w:val="00875249"/>
    <w:rsid w:val="0087554E"/>
    <w:rsid w:val="008756E5"/>
    <w:rsid w:val="00875FD1"/>
    <w:rsid w:val="0087610D"/>
    <w:rsid w:val="008767E7"/>
    <w:rsid w:val="0087695D"/>
    <w:rsid w:val="008769E3"/>
    <w:rsid w:val="00876E93"/>
    <w:rsid w:val="00877103"/>
    <w:rsid w:val="008772AC"/>
    <w:rsid w:val="0087731C"/>
    <w:rsid w:val="0087750E"/>
    <w:rsid w:val="00877854"/>
    <w:rsid w:val="00877A87"/>
    <w:rsid w:val="00877D54"/>
    <w:rsid w:val="008800B6"/>
    <w:rsid w:val="00880580"/>
    <w:rsid w:val="00880D83"/>
    <w:rsid w:val="00881596"/>
    <w:rsid w:val="00881E5F"/>
    <w:rsid w:val="0088250F"/>
    <w:rsid w:val="00882D2B"/>
    <w:rsid w:val="00882F39"/>
    <w:rsid w:val="00882F44"/>
    <w:rsid w:val="0088313C"/>
    <w:rsid w:val="00883301"/>
    <w:rsid w:val="00883402"/>
    <w:rsid w:val="0088344B"/>
    <w:rsid w:val="00883A79"/>
    <w:rsid w:val="00883ACD"/>
    <w:rsid w:val="00883C64"/>
    <w:rsid w:val="008848C2"/>
    <w:rsid w:val="00884D5B"/>
    <w:rsid w:val="00884F3D"/>
    <w:rsid w:val="0088500D"/>
    <w:rsid w:val="0088517A"/>
    <w:rsid w:val="0088567D"/>
    <w:rsid w:val="0088570A"/>
    <w:rsid w:val="00885AD5"/>
    <w:rsid w:val="00886113"/>
    <w:rsid w:val="0088625F"/>
    <w:rsid w:val="0088661E"/>
    <w:rsid w:val="00886D4D"/>
    <w:rsid w:val="008871C8"/>
    <w:rsid w:val="0088738C"/>
    <w:rsid w:val="00887BE2"/>
    <w:rsid w:val="008914A5"/>
    <w:rsid w:val="00891D72"/>
    <w:rsid w:val="00891D90"/>
    <w:rsid w:val="00891FEB"/>
    <w:rsid w:val="0089257D"/>
    <w:rsid w:val="008929B7"/>
    <w:rsid w:val="00893022"/>
    <w:rsid w:val="008930A4"/>
    <w:rsid w:val="0089368D"/>
    <w:rsid w:val="00893B0F"/>
    <w:rsid w:val="00893E1A"/>
    <w:rsid w:val="00893FE1"/>
    <w:rsid w:val="008942C3"/>
    <w:rsid w:val="008944E9"/>
    <w:rsid w:val="00895000"/>
    <w:rsid w:val="008959BC"/>
    <w:rsid w:val="00895BA9"/>
    <w:rsid w:val="00895BCD"/>
    <w:rsid w:val="00895FAD"/>
    <w:rsid w:val="00895FCD"/>
    <w:rsid w:val="00896630"/>
    <w:rsid w:val="00896A55"/>
    <w:rsid w:val="00896AD5"/>
    <w:rsid w:val="008975BD"/>
    <w:rsid w:val="00897725"/>
    <w:rsid w:val="008977E0"/>
    <w:rsid w:val="00897DFA"/>
    <w:rsid w:val="008A0469"/>
    <w:rsid w:val="008A0819"/>
    <w:rsid w:val="008A137B"/>
    <w:rsid w:val="008A1A8F"/>
    <w:rsid w:val="008A1F7F"/>
    <w:rsid w:val="008A2129"/>
    <w:rsid w:val="008A2978"/>
    <w:rsid w:val="008A30EA"/>
    <w:rsid w:val="008A3333"/>
    <w:rsid w:val="008A391A"/>
    <w:rsid w:val="008A42E7"/>
    <w:rsid w:val="008A4469"/>
    <w:rsid w:val="008A450C"/>
    <w:rsid w:val="008A46C6"/>
    <w:rsid w:val="008A47A0"/>
    <w:rsid w:val="008A4C83"/>
    <w:rsid w:val="008A5614"/>
    <w:rsid w:val="008A64D0"/>
    <w:rsid w:val="008A6854"/>
    <w:rsid w:val="008A690F"/>
    <w:rsid w:val="008A7B17"/>
    <w:rsid w:val="008A7D32"/>
    <w:rsid w:val="008B031F"/>
    <w:rsid w:val="008B0DB3"/>
    <w:rsid w:val="008B13F3"/>
    <w:rsid w:val="008B1666"/>
    <w:rsid w:val="008B194B"/>
    <w:rsid w:val="008B2077"/>
    <w:rsid w:val="008B219A"/>
    <w:rsid w:val="008B2D00"/>
    <w:rsid w:val="008B2DD1"/>
    <w:rsid w:val="008B30E5"/>
    <w:rsid w:val="008B3346"/>
    <w:rsid w:val="008B3CE0"/>
    <w:rsid w:val="008B4601"/>
    <w:rsid w:val="008B4DC7"/>
    <w:rsid w:val="008B4E21"/>
    <w:rsid w:val="008B4F38"/>
    <w:rsid w:val="008B5150"/>
    <w:rsid w:val="008B52E2"/>
    <w:rsid w:val="008B540F"/>
    <w:rsid w:val="008B5506"/>
    <w:rsid w:val="008B55FF"/>
    <w:rsid w:val="008B5C24"/>
    <w:rsid w:val="008B5DD4"/>
    <w:rsid w:val="008B5E17"/>
    <w:rsid w:val="008B5E2C"/>
    <w:rsid w:val="008B655A"/>
    <w:rsid w:val="008B68ED"/>
    <w:rsid w:val="008B6CBA"/>
    <w:rsid w:val="008B6CE7"/>
    <w:rsid w:val="008B6E2D"/>
    <w:rsid w:val="008B71E5"/>
    <w:rsid w:val="008C0564"/>
    <w:rsid w:val="008C09DA"/>
    <w:rsid w:val="008C0AEE"/>
    <w:rsid w:val="008C10FF"/>
    <w:rsid w:val="008C1900"/>
    <w:rsid w:val="008C2657"/>
    <w:rsid w:val="008C2772"/>
    <w:rsid w:val="008C2946"/>
    <w:rsid w:val="008C30EF"/>
    <w:rsid w:val="008C3302"/>
    <w:rsid w:val="008C347E"/>
    <w:rsid w:val="008C3547"/>
    <w:rsid w:val="008C3DC5"/>
    <w:rsid w:val="008C428E"/>
    <w:rsid w:val="008C4664"/>
    <w:rsid w:val="008C47EE"/>
    <w:rsid w:val="008C4BC6"/>
    <w:rsid w:val="008C5946"/>
    <w:rsid w:val="008C67FA"/>
    <w:rsid w:val="008C68D6"/>
    <w:rsid w:val="008C6B67"/>
    <w:rsid w:val="008C6CF7"/>
    <w:rsid w:val="008C7223"/>
    <w:rsid w:val="008C7347"/>
    <w:rsid w:val="008C7C49"/>
    <w:rsid w:val="008C7D35"/>
    <w:rsid w:val="008D0032"/>
    <w:rsid w:val="008D020C"/>
    <w:rsid w:val="008D0710"/>
    <w:rsid w:val="008D10FB"/>
    <w:rsid w:val="008D18C5"/>
    <w:rsid w:val="008D2F2D"/>
    <w:rsid w:val="008D2F39"/>
    <w:rsid w:val="008D3857"/>
    <w:rsid w:val="008D40E4"/>
    <w:rsid w:val="008D476E"/>
    <w:rsid w:val="008D4791"/>
    <w:rsid w:val="008D4C40"/>
    <w:rsid w:val="008D4C56"/>
    <w:rsid w:val="008D4DC3"/>
    <w:rsid w:val="008D5A86"/>
    <w:rsid w:val="008D5F2F"/>
    <w:rsid w:val="008D5F76"/>
    <w:rsid w:val="008D6305"/>
    <w:rsid w:val="008D73FF"/>
    <w:rsid w:val="008D7938"/>
    <w:rsid w:val="008D793A"/>
    <w:rsid w:val="008D7945"/>
    <w:rsid w:val="008E048D"/>
    <w:rsid w:val="008E0688"/>
    <w:rsid w:val="008E0F2F"/>
    <w:rsid w:val="008E149F"/>
    <w:rsid w:val="008E201A"/>
    <w:rsid w:val="008E20FE"/>
    <w:rsid w:val="008E2294"/>
    <w:rsid w:val="008E27F5"/>
    <w:rsid w:val="008E2BCE"/>
    <w:rsid w:val="008E2BD0"/>
    <w:rsid w:val="008E2D81"/>
    <w:rsid w:val="008E32D6"/>
    <w:rsid w:val="008E3B5B"/>
    <w:rsid w:val="008E3D7B"/>
    <w:rsid w:val="008E3F24"/>
    <w:rsid w:val="008E422C"/>
    <w:rsid w:val="008E4764"/>
    <w:rsid w:val="008E477E"/>
    <w:rsid w:val="008E4BBA"/>
    <w:rsid w:val="008E53B9"/>
    <w:rsid w:val="008E597B"/>
    <w:rsid w:val="008E5C1D"/>
    <w:rsid w:val="008E5C48"/>
    <w:rsid w:val="008E5EF1"/>
    <w:rsid w:val="008E6550"/>
    <w:rsid w:val="008E673C"/>
    <w:rsid w:val="008E6FAA"/>
    <w:rsid w:val="008E71C5"/>
    <w:rsid w:val="008E7366"/>
    <w:rsid w:val="008E737D"/>
    <w:rsid w:val="008E7BCD"/>
    <w:rsid w:val="008F034A"/>
    <w:rsid w:val="008F06DC"/>
    <w:rsid w:val="008F0A50"/>
    <w:rsid w:val="008F0B56"/>
    <w:rsid w:val="008F0CED"/>
    <w:rsid w:val="008F0DF8"/>
    <w:rsid w:val="008F1607"/>
    <w:rsid w:val="008F188E"/>
    <w:rsid w:val="008F1A8E"/>
    <w:rsid w:val="008F1AEA"/>
    <w:rsid w:val="008F1C4D"/>
    <w:rsid w:val="008F1CD5"/>
    <w:rsid w:val="008F2B2B"/>
    <w:rsid w:val="008F2BF0"/>
    <w:rsid w:val="008F3570"/>
    <w:rsid w:val="008F3AF1"/>
    <w:rsid w:val="008F41EE"/>
    <w:rsid w:val="008F424A"/>
    <w:rsid w:val="008F4533"/>
    <w:rsid w:val="008F46AF"/>
    <w:rsid w:val="008F493C"/>
    <w:rsid w:val="008F4C72"/>
    <w:rsid w:val="008F4CD3"/>
    <w:rsid w:val="008F5367"/>
    <w:rsid w:val="008F55A0"/>
    <w:rsid w:val="008F55C8"/>
    <w:rsid w:val="008F5A32"/>
    <w:rsid w:val="008F5F24"/>
    <w:rsid w:val="008F6014"/>
    <w:rsid w:val="008F683E"/>
    <w:rsid w:val="008F7803"/>
    <w:rsid w:val="008F7A14"/>
    <w:rsid w:val="009010F3"/>
    <w:rsid w:val="009013B6"/>
    <w:rsid w:val="00901CF4"/>
    <w:rsid w:val="009023E8"/>
    <w:rsid w:val="0090246C"/>
    <w:rsid w:val="00902E63"/>
    <w:rsid w:val="00903B2B"/>
    <w:rsid w:val="00903BCF"/>
    <w:rsid w:val="0090422B"/>
    <w:rsid w:val="009044A7"/>
    <w:rsid w:val="00904B1D"/>
    <w:rsid w:val="0090518A"/>
    <w:rsid w:val="00905397"/>
    <w:rsid w:val="00905807"/>
    <w:rsid w:val="00905D8D"/>
    <w:rsid w:val="00905E5E"/>
    <w:rsid w:val="00905ED0"/>
    <w:rsid w:val="0090606B"/>
    <w:rsid w:val="00906388"/>
    <w:rsid w:val="009069C6"/>
    <w:rsid w:val="009071E6"/>
    <w:rsid w:val="0090722D"/>
    <w:rsid w:val="00907A2E"/>
    <w:rsid w:val="00907A9D"/>
    <w:rsid w:val="00907F05"/>
    <w:rsid w:val="0091036E"/>
    <w:rsid w:val="009103CE"/>
    <w:rsid w:val="009107E7"/>
    <w:rsid w:val="00910A5E"/>
    <w:rsid w:val="00910D82"/>
    <w:rsid w:val="00911519"/>
    <w:rsid w:val="00911B8C"/>
    <w:rsid w:val="00911B90"/>
    <w:rsid w:val="00912282"/>
    <w:rsid w:val="009128A5"/>
    <w:rsid w:val="00912F3D"/>
    <w:rsid w:val="009134F2"/>
    <w:rsid w:val="00913641"/>
    <w:rsid w:val="00914034"/>
    <w:rsid w:val="00914317"/>
    <w:rsid w:val="00915380"/>
    <w:rsid w:val="009154ED"/>
    <w:rsid w:val="0091550B"/>
    <w:rsid w:val="0091564E"/>
    <w:rsid w:val="009158A6"/>
    <w:rsid w:val="00915EF0"/>
    <w:rsid w:val="00916040"/>
    <w:rsid w:val="00916759"/>
    <w:rsid w:val="00916880"/>
    <w:rsid w:val="00916DC3"/>
    <w:rsid w:val="00917369"/>
    <w:rsid w:val="00917378"/>
    <w:rsid w:val="00917CF3"/>
    <w:rsid w:val="00917D4D"/>
    <w:rsid w:val="0092057E"/>
    <w:rsid w:val="009206CA"/>
    <w:rsid w:val="00920A82"/>
    <w:rsid w:val="00920B5E"/>
    <w:rsid w:val="00920C55"/>
    <w:rsid w:val="0092115D"/>
    <w:rsid w:val="009212C0"/>
    <w:rsid w:val="0092140F"/>
    <w:rsid w:val="00921599"/>
    <w:rsid w:val="00921737"/>
    <w:rsid w:val="009218F5"/>
    <w:rsid w:val="00921E07"/>
    <w:rsid w:val="00922046"/>
    <w:rsid w:val="00922216"/>
    <w:rsid w:val="009224A8"/>
    <w:rsid w:val="00922C68"/>
    <w:rsid w:val="00922CC6"/>
    <w:rsid w:val="0092321E"/>
    <w:rsid w:val="009234CA"/>
    <w:rsid w:val="00923826"/>
    <w:rsid w:val="00923A55"/>
    <w:rsid w:val="00923B6A"/>
    <w:rsid w:val="00923DAB"/>
    <w:rsid w:val="009243FE"/>
    <w:rsid w:val="00924440"/>
    <w:rsid w:val="00924644"/>
    <w:rsid w:val="00924E21"/>
    <w:rsid w:val="00925407"/>
    <w:rsid w:val="00925E3F"/>
    <w:rsid w:val="009260E6"/>
    <w:rsid w:val="009265F6"/>
    <w:rsid w:val="009270C1"/>
    <w:rsid w:val="00927768"/>
    <w:rsid w:val="00927959"/>
    <w:rsid w:val="00927B67"/>
    <w:rsid w:val="00927F6C"/>
    <w:rsid w:val="009301F5"/>
    <w:rsid w:val="009311AA"/>
    <w:rsid w:val="009312AC"/>
    <w:rsid w:val="009313E3"/>
    <w:rsid w:val="009322D0"/>
    <w:rsid w:val="009331BF"/>
    <w:rsid w:val="009337CB"/>
    <w:rsid w:val="00934F98"/>
    <w:rsid w:val="009352EA"/>
    <w:rsid w:val="00935D4D"/>
    <w:rsid w:val="009364FE"/>
    <w:rsid w:val="009366D0"/>
    <w:rsid w:val="00936E13"/>
    <w:rsid w:val="0093756A"/>
    <w:rsid w:val="00940858"/>
    <w:rsid w:val="00940A30"/>
    <w:rsid w:val="00940EB0"/>
    <w:rsid w:val="0094103C"/>
    <w:rsid w:val="00941DB4"/>
    <w:rsid w:val="00941F42"/>
    <w:rsid w:val="00942315"/>
    <w:rsid w:val="00942838"/>
    <w:rsid w:val="00942B56"/>
    <w:rsid w:val="00942EA1"/>
    <w:rsid w:val="009437C9"/>
    <w:rsid w:val="00943E03"/>
    <w:rsid w:val="009440AC"/>
    <w:rsid w:val="00944562"/>
    <w:rsid w:val="00944997"/>
    <w:rsid w:val="00944FC4"/>
    <w:rsid w:val="009451C4"/>
    <w:rsid w:val="00945267"/>
    <w:rsid w:val="0094545C"/>
    <w:rsid w:val="009458D6"/>
    <w:rsid w:val="00946BF1"/>
    <w:rsid w:val="009501A1"/>
    <w:rsid w:val="00950916"/>
    <w:rsid w:val="00950F87"/>
    <w:rsid w:val="00951860"/>
    <w:rsid w:val="00951932"/>
    <w:rsid w:val="00951B05"/>
    <w:rsid w:val="00951D08"/>
    <w:rsid w:val="00951D4D"/>
    <w:rsid w:val="009524C2"/>
    <w:rsid w:val="00952788"/>
    <w:rsid w:val="009528F0"/>
    <w:rsid w:val="00952E2E"/>
    <w:rsid w:val="009530AE"/>
    <w:rsid w:val="009537AD"/>
    <w:rsid w:val="009543D4"/>
    <w:rsid w:val="009546CC"/>
    <w:rsid w:val="009546FB"/>
    <w:rsid w:val="00954CB2"/>
    <w:rsid w:val="00954DE2"/>
    <w:rsid w:val="009550AF"/>
    <w:rsid w:val="009555E4"/>
    <w:rsid w:val="0095566F"/>
    <w:rsid w:val="00955A4C"/>
    <w:rsid w:val="00956007"/>
    <w:rsid w:val="00956049"/>
    <w:rsid w:val="0095637E"/>
    <w:rsid w:val="00956484"/>
    <w:rsid w:val="00956B9E"/>
    <w:rsid w:val="00956BFB"/>
    <w:rsid w:val="00957425"/>
    <w:rsid w:val="0095754F"/>
    <w:rsid w:val="0095774F"/>
    <w:rsid w:val="00957A6D"/>
    <w:rsid w:val="009607AE"/>
    <w:rsid w:val="0096083C"/>
    <w:rsid w:val="0096086D"/>
    <w:rsid w:val="00961494"/>
    <w:rsid w:val="00961712"/>
    <w:rsid w:val="00961ADD"/>
    <w:rsid w:val="00962007"/>
    <w:rsid w:val="00962125"/>
    <w:rsid w:val="009623A2"/>
    <w:rsid w:val="009627C4"/>
    <w:rsid w:val="009628B8"/>
    <w:rsid w:val="00962909"/>
    <w:rsid w:val="00962E6C"/>
    <w:rsid w:val="009632FA"/>
    <w:rsid w:val="009634C2"/>
    <w:rsid w:val="00963AED"/>
    <w:rsid w:val="00963BF4"/>
    <w:rsid w:val="00963EF1"/>
    <w:rsid w:val="009640E1"/>
    <w:rsid w:val="009641B0"/>
    <w:rsid w:val="009641B9"/>
    <w:rsid w:val="0096429A"/>
    <w:rsid w:val="009644D4"/>
    <w:rsid w:val="0096453F"/>
    <w:rsid w:val="00964866"/>
    <w:rsid w:val="00964B49"/>
    <w:rsid w:val="00964DBE"/>
    <w:rsid w:val="009651DD"/>
    <w:rsid w:val="00965E23"/>
    <w:rsid w:val="00966075"/>
    <w:rsid w:val="009662F5"/>
    <w:rsid w:val="009668EB"/>
    <w:rsid w:val="00966993"/>
    <w:rsid w:val="00966A02"/>
    <w:rsid w:val="00966B00"/>
    <w:rsid w:val="00966D71"/>
    <w:rsid w:val="00966E91"/>
    <w:rsid w:val="0096715C"/>
    <w:rsid w:val="0096770F"/>
    <w:rsid w:val="00970ADF"/>
    <w:rsid w:val="00970F4E"/>
    <w:rsid w:val="00971217"/>
    <w:rsid w:val="00971436"/>
    <w:rsid w:val="009717AC"/>
    <w:rsid w:val="00971937"/>
    <w:rsid w:val="00971A6A"/>
    <w:rsid w:val="00971F4A"/>
    <w:rsid w:val="00972899"/>
    <w:rsid w:val="009729AF"/>
    <w:rsid w:val="00972D91"/>
    <w:rsid w:val="00973790"/>
    <w:rsid w:val="00973896"/>
    <w:rsid w:val="009739A7"/>
    <w:rsid w:val="00973AFF"/>
    <w:rsid w:val="00973BC6"/>
    <w:rsid w:val="00973D84"/>
    <w:rsid w:val="009746A1"/>
    <w:rsid w:val="00974B4E"/>
    <w:rsid w:val="00975302"/>
    <w:rsid w:val="009753BA"/>
    <w:rsid w:val="0097554C"/>
    <w:rsid w:val="00975746"/>
    <w:rsid w:val="009759C3"/>
    <w:rsid w:val="009760EC"/>
    <w:rsid w:val="0097662A"/>
    <w:rsid w:val="00976692"/>
    <w:rsid w:val="00976827"/>
    <w:rsid w:val="0097685C"/>
    <w:rsid w:val="0097688A"/>
    <w:rsid w:val="00976A66"/>
    <w:rsid w:val="00976ADA"/>
    <w:rsid w:val="00976EC7"/>
    <w:rsid w:val="00977042"/>
    <w:rsid w:val="00977100"/>
    <w:rsid w:val="009771F6"/>
    <w:rsid w:val="00977931"/>
    <w:rsid w:val="00980D82"/>
    <w:rsid w:val="009811D7"/>
    <w:rsid w:val="00981616"/>
    <w:rsid w:val="009816C8"/>
    <w:rsid w:val="009819AD"/>
    <w:rsid w:val="009819F0"/>
    <w:rsid w:val="00981AAC"/>
    <w:rsid w:val="00981C5E"/>
    <w:rsid w:val="00981EB7"/>
    <w:rsid w:val="00982896"/>
    <w:rsid w:val="00982A58"/>
    <w:rsid w:val="009831A5"/>
    <w:rsid w:val="00983804"/>
    <w:rsid w:val="00983A87"/>
    <w:rsid w:val="00983BAF"/>
    <w:rsid w:val="00983BFD"/>
    <w:rsid w:val="00983E1D"/>
    <w:rsid w:val="00984462"/>
    <w:rsid w:val="00984C61"/>
    <w:rsid w:val="00984C9D"/>
    <w:rsid w:val="00985260"/>
    <w:rsid w:val="0098571A"/>
    <w:rsid w:val="0098590A"/>
    <w:rsid w:val="00985AEF"/>
    <w:rsid w:val="00985BE4"/>
    <w:rsid w:val="00985EE2"/>
    <w:rsid w:val="009860D9"/>
    <w:rsid w:val="0098628F"/>
    <w:rsid w:val="009866ED"/>
    <w:rsid w:val="009869FC"/>
    <w:rsid w:val="00986CE0"/>
    <w:rsid w:val="00986F04"/>
    <w:rsid w:val="009878DA"/>
    <w:rsid w:val="009879B4"/>
    <w:rsid w:val="00987C4C"/>
    <w:rsid w:val="00987D17"/>
    <w:rsid w:val="00987F89"/>
    <w:rsid w:val="009913C8"/>
    <w:rsid w:val="00991CCF"/>
    <w:rsid w:val="009926EC"/>
    <w:rsid w:val="009927F1"/>
    <w:rsid w:val="00992961"/>
    <w:rsid w:val="0099308A"/>
    <w:rsid w:val="00993636"/>
    <w:rsid w:val="0099390F"/>
    <w:rsid w:val="009941C7"/>
    <w:rsid w:val="009946F4"/>
    <w:rsid w:val="00994BA5"/>
    <w:rsid w:val="00994C51"/>
    <w:rsid w:val="00995677"/>
    <w:rsid w:val="00995903"/>
    <w:rsid w:val="009959E6"/>
    <w:rsid w:val="0099614E"/>
    <w:rsid w:val="009967F5"/>
    <w:rsid w:val="0099793B"/>
    <w:rsid w:val="009A01EF"/>
    <w:rsid w:val="009A0233"/>
    <w:rsid w:val="009A0328"/>
    <w:rsid w:val="009A0B60"/>
    <w:rsid w:val="009A1632"/>
    <w:rsid w:val="009A1708"/>
    <w:rsid w:val="009A1724"/>
    <w:rsid w:val="009A2414"/>
    <w:rsid w:val="009A2950"/>
    <w:rsid w:val="009A35E5"/>
    <w:rsid w:val="009A3763"/>
    <w:rsid w:val="009A3AB8"/>
    <w:rsid w:val="009A3F11"/>
    <w:rsid w:val="009A3F36"/>
    <w:rsid w:val="009A3F83"/>
    <w:rsid w:val="009A402B"/>
    <w:rsid w:val="009A428F"/>
    <w:rsid w:val="009A42E8"/>
    <w:rsid w:val="009A48DB"/>
    <w:rsid w:val="009A4B00"/>
    <w:rsid w:val="009A5202"/>
    <w:rsid w:val="009A5828"/>
    <w:rsid w:val="009A5F5F"/>
    <w:rsid w:val="009A601B"/>
    <w:rsid w:val="009A606E"/>
    <w:rsid w:val="009A685F"/>
    <w:rsid w:val="009A725E"/>
    <w:rsid w:val="009A78A8"/>
    <w:rsid w:val="009A7D94"/>
    <w:rsid w:val="009A7E29"/>
    <w:rsid w:val="009A7E79"/>
    <w:rsid w:val="009B0072"/>
    <w:rsid w:val="009B101B"/>
    <w:rsid w:val="009B1A7F"/>
    <w:rsid w:val="009B1E27"/>
    <w:rsid w:val="009B1FFA"/>
    <w:rsid w:val="009B2483"/>
    <w:rsid w:val="009B259B"/>
    <w:rsid w:val="009B2615"/>
    <w:rsid w:val="009B413D"/>
    <w:rsid w:val="009B432C"/>
    <w:rsid w:val="009B459F"/>
    <w:rsid w:val="009B50D6"/>
    <w:rsid w:val="009B5228"/>
    <w:rsid w:val="009B5C89"/>
    <w:rsid w:val="009B611D"/>
    <w:rsid w:val="009B684D"/>
    <w:rsid w:val="009C025D"/>
    <w:rsid w:val="009C02C6"/>
    <w:rsid w:val="009C0448"/>
    <w:rsid w:val="009C085A"/>
    <w:rsid w:val="009C094F"/>
    <w:rsid w:val="009C1060"/>
    <w:rsid w:val="009C14AB"/>
    <w:rsid w:val="009C2B89"/>
    <w:rsid w:val="009C2D83"/>
    <w:rsid w:val="009C2DE0"/>
    <w:rsid w:val="009C2EE4"/>
    <w:rsid w:val="009C3FFC"/>
    <w:rsid w:val="009C44D9"/>
    <w:rsid w:val="009C4B70"/>
    <w:rsid w:val="009C50AC"/>
    <w:rsid w:val="009C5934"/>
    <w:rsid w:val="009C597C"/>
    <w:rsid w:val="009C5B6A"/>
    <w:rsid w:val="009C5C11"/>
    <w:rsid w:val="009C5D3A"/>
    <w:rsid w:val="009C5D8D"/>
    <w:rsid w:val="009C61DE"/>
    <w:rsid w:val="009C6568"/>
    <w:rsid w:val="009C67EF"/>
    <w:rsid w:val="009C717A"/>
    <w:rsid w:val="009C7325"/>
    <w:rsid w:val="009C7456"/>
    <w:rsid w:val="009C74EA"/>
    <w:rsid w:val="009C74F5"/>
    <w:rsid w:val="009C7FBC"/>
    <w:rsid w:val="009D0040"/>
    <w:rsid w:val="009D0424"/>
    <w:rsid w:val="009D0711"/>
    <w:rsid w:val="009D0A0A"/>
    <w:rsid w:val="009D1135"/>
    <w:rsid w:val="009D1BB1"/>
    <w:rsid w:val="009D24A9"/>
    <w:rsid w:val="009D2899"/>
    <w:rsid w:val="009D2B5B"/>
    <w:rsid w:val="009D2F1E"/>
    <w:rsid w:val="009D40DA"/>
    <w:rsid w:val="009D472B"/>
    <w:rsid w:val="009D4747"/>
    <w:rsid w:val="009D4ED6"/>
    <w:rsid w:val="009D51DB"/>
    <w:rsid w:val="009D5388"/>
    <w:rsid w:val="009D5668"/>
    <w:rsid w:val="009D654A"/>
    <w:rsid w:val="009D6587"/>
    <w:rsid w:val="009D67DF"/>
    <w:rsid w:val="009D71BD"/>
    <w:rsid w:val="009D7593"/>
    <w:rsid w:val="009E0A5F"/>
    <w:rsid w:val="009E137F"/>
    <w:rsid w:val="009E15E6"/>
    <w:rsid w:val="009E16B0"/>
    <w:rsid w:val="009E1AD1"/>
    <w:rsid w:val="009E20BE"/>
    <w:rsid w:val="009E246B"/>
    <w:rsid w:val="009E28A3"/>
    <w:rsid w:val="009E3B44"/>
    <w:rsid w:val="009E4255"/>
    <w:rsid w:val="009E4914"/>
    <w:rsid w:val="009E4A2F"/>
    <w:rsid w:val="009E4A75"/>
    <w:rsid w:val="009E5026"/>
    <w:rsid w:val="009E59E2"/>
    <w:rsid w:val="009E5EB3"/>
    <w:rsid w:val="009E6459"/>
    <w:rsid w:val="009E673F"/>
    <w:rsid w:val="009E74B9"/>
    <w:rsid w:val="009E74D1"/>
    <w:rsid w:val="009E78F3"/>
    <w:rsid w:val="009F03FC"/>
    <w:rsid w:val="009F043D"/>
    <w:rsid w:val="009F1359"/>
    <w:rsid w:val="009F166C"/>
    <w:rsid w:val="009F192A"/>
    <w:rsid w:val="009F1C14"/>
    <w:rsid w:val="009F21F0"/>
    <w:rsid w:val="009F24B0"/>
    <w:rsid w:val="009F2AC0"/>
    <w:rsid w:val="009F3166"/>
    <w:rsid w:val="009F31D2"/>
    <w:rsid w:val="009F320C"/>
    <w:rsid w:val="009F355F"/>
    <w:rsid w:val="009F36E5"/>
    <w:rsid w:val="009F3782"/>
    <w:rsid w:val="009F3C0F"/>
    <w:rsid w:val="009F3EC3"/>
    <w:rsid w:val="009F45E2"/>
    <w:rsid w:val="009F4DB4"/>
    <w:rsid w:val="009F4EEA"/>
    <w:rsid w:val="009F5D9C"/>
    <w:rsid w:val="009F5FB7"/>
    <w:rsid w:val="009F5FDC"/>
    <w:rsid w:val="009F621A"/>
    <w:rsid w:val="009F6A9F"/>
    <w:rsid w:val="009F6DBF"/>
    <w:rsid w:val="009F71E9"/>
    <w:rsid w:val="009F7577"/>
    <w:rsid w:val="009F7821"/>
    <w:rsid w:val="009F78CD"/>
    <w:rsid w:val="009F7B00"/>
    <w:rsid w:val="00A00001"/>
    <w:rsid w:val="00A00084"/>
    <w:rsid w:val="00A000AA"/>
    <w:rsid w:val="00A0033F"/>
    <w:rsid w:val="00A00595"/>
    <w:rsid w:val="00A01152"/>
    <w:rsid w:val="00A01520"/>
    <w:rsid w:val="00A0178B"/>
    <w:rsid w:val="00A01B50"/>
    <w:rsid w:val="00A01F24"/>
    <w:rsid w:val="00A020A9"/>
    <w:rsid w:val="00A020C1"/>
    <w:rsid w:val="00A020D9"/>
    <w:rsid w:val="00A0255A"/>
    <w:rsid w:val="00A028B5"/>
    <w:rsid w:val="00A02D5A"/>
    <w:rsid w:val="00A03110"/>
    <w:rsid w:val="00A03238"/>
    <w:rsid w:val="00A03A31"/>
    <w:rsid w:val="00A03A70"/>
    <w:rsid w:val="00A04214"/>
    <w:rsid w:val="00A04F6B"/>
    <w:rsid w:val="00A0536D"/>
    <w:rsid w:val="00A05BF0"/>
    <w:rsid w:val="00A05CEE"/>
    <w:rsid w:val="00A05DB0"/>
    <w:rsid w:val="00A062FC"/>
    <w:rsid w:val="00A0698E"/>
    <w:rsid w:val="00A069B8"/>
    <w:rsid w:val="00A069C3"/>
    <w:rsid w:val="00A06E30"/>
    <w:rsid w:val="00A070D8"/>
    <w:rsid w:val="00A07299"/>
    <w:rsid w:val="00A07514"/>
    <w:rsid w:val="00A07A17"/>
    <w:rsid w:val="00A1061D"/>
    <w:rsid w:val="00A10A6C"/>
    <w:rsid w:val="00A10BB2"/>
    <w:rsid w:val="00A11004"/>
    <w:rsid w:val="00A11289"/>
    <w:rsid w:val="00A112D5"/>
    <w:rsid w:val="00A117CE"/>
    <w:rsid w:val="00A11D88"/>
    <w:rsid w:val="00A11E7A"/>
    <w:rsid w:val="00A11EE6"/>
    <w:rsid w:val="00A134CD"/>
    <w:rsid w:val="00A136DA"/>
    <w:rsid w:val="00A138BE"/>
    <w:rsid w:val="00A138DE"/>
    <w:rsid w:val="00A13B78"/>
    <w:rsid w:val="00A13BD4"/>
    <w:rsid w:val="00A146F8"/>
    <w:rsid w:val="00A14864"/>
    <w:rsid w:val="00A14BDF"/>
    <w:rsid w:val="00A14E9B"/>
    <w:rsid w:val="00A15113"/>
    <w:rsid w:val="00A157CB"/>
    <w:rsid w:val="00A15B43"/>
    <w:rsid w:val="00A15F8F"/>
    <w:rsid w:val="00A16695"/>
    <w:rsid w:val="00A16AB1"/>
    <w:rsid w:val="00A170DD"/>
    <w:rsid w:val="00A17344"/>
    <w:rsid w:val="00A175CF"/>
    <w:rsid w:val="00A1774A"/>
    <w:rsid w:val="00A17B35"/>
    <w:rsid w:val="00A17FC1"/>
    <w:rsid w:val="00A201CF"/>
    <w:rsid w:val="00A2020A"/>
    <w:rsid w:val="00A20368"/>
    <w:rsid w:val="00A203F6"/>
    <w:rsid w:val="00A2045E"/>
    <w:rsid w:val="00A206D2"/>
    <w:rsid w:val="00A2071C"/>
    <w:rsid w:val="00A20CD8"/>
    <w:rsid w:val="00A21298"/>
    <w:rsid w:val="00A214B0"/>
    <w:rsid w:val="00A21577"/>
    <w:rsid w:val="00A217EA"/>
    <w:rsid w:val="00A21908"/>
    <w:rsid w:val="00A21F78"/>
    <w:rsid w:val="00A22067"/>
    <w:rsid w:val="00A2297B"/>
    <w:rsid w:val="00A22BFA"/>
    <w:rsid w:val="00A22F9B"/>
    <w:rsid w:val="00A230A4"/>
    <w:rsid w:val="00A23369"/>
    <w:rsid w:val="00A2365C"/>
    <w:rsid w:val="00A23C69"/>
    <w:rsid w:val="00A2460F"/>
    <w:rsid w:val="00A246A3"/>
    <w:rsid w:val="00A24D8A"/>
    <w:rsid w:val="00A24E94"/>
    <w:rsid w:val="00A24F48"/>
    <w:rsid w:val="00A26029"/>
    <w:rsid w:val="00A261EF"/>
    <w:rsid w:val="00A2645F"/>
    <w:rsid w:val="00A27466"/>
    <w:rsid w:val="00A27670"/>
    <w:rsid w:val="00A27E42"/>
    <w:rsid w:val="00A309E9"/>
    <w:rsid w:val="00A31744"/>
    <w:rsid w:val="00A31781"/>
    <w:rsid w:val="00A320BF"/>
    <w:rsid w:val="00A32158"/>
    <w:rsid w:val="00A32345"/>
    <w:rsid w:val="00A3261D"/>
    <w:rsid w:val="00A32747"/>
    <w:rsid w:val="00A32BEC"/>
    <w:rsid w:val="00A32CB5"/>
    <w:rsid w:val="00A32D35"/>
    <w:rsid w:val="00A338C9"/>
    <w:rsid w:val="00A33E99"/>
    <w:rsid w:val="00A3499B"/>
    <w:rsid w:val="00A34B84"/>
    <w:rsid w:val="00A35421"/>
    <w:rsid w:val="00A35B85"/>
    <w:rsid w:val="00A35D04"/>
    <w:rsid w:val="00A361A8"/>
    <w:rsid w:val="00A361CF"/>
    <w:rsid w:val="00A364A9"/>
    <w:rsid w:val="00A375EA"/>
    <w:rsid w:val="00A37EF9"/>
    <w:rsid w:val="00A37FC5"/>
    <w:rsid w:val="00A40E87"/>
    <w:rsid w:val="00A41066"/>
    <w:rsid w:val="00A413DA"/>
    <w:rsid w:val="00A4179F"/>
    <w:rsid w:val="00A419CA"/>
    <w:rsid w:val="00A41C43"/>
    <w:rsid w:val="00A422C4"/>
    <w:rsid w:val="00A42317"/>
    <w:rsid w:val="00A42908"/>
    <w:rsid w:val="00A43005"/>
    <w:rsid w:val="00A43092"/>
    <w:rsid w:val="00A43622"/>
    <w:rsid w:val="00A439EE"/>
    <w:rsid w:val="00A45393"/>
    <w:rsid w:val="00A45790"/>
    <w:rsid w:val="00A4593B"/>
    <w:rsid w:val="00A460E4"/>
    <w:rsid w:val="00A46245"/>
    <w:rsid w:val="00A462FD"/>
    <w:rsid w:val="00A4646A"/>
    <w:rsid w:val="00A465D4"/>
    <w:rsid w:val="00A473F2"/>
    <w:rsid w:val="00A4796A"/>
    <w:rsid w:val="00A47AD5"/>
    <w:rsid w:val="00A5001E"/>
    <w:rsid w:val="00A501C8"/>
    <w:rsid w:val="00A50574"/>
    <w:rsid w:val="00A5062A"/>
    <w:rsid w:val="00A508D8"/>
    <w:rsid w:val="00A50A2A"/>
    <w:rsid w:val="00A50A37"/>
    <w:rsid w:val="00A50A5E"/>
    <w:rsid w:val="00A50B5E"/>
    <w:rsid w:val="00A517DF"/>
    <w:rsid w:val="00A51AAE"/>
    <w:rsid w:val="00A51C17"/>
    <w:rsid w:val="00A51E2E"/>
    <w:rsid w:val="00A52424"/>
    <w:rsid w:val="00A525D3"/>
    <w:rsid w:val="00A52D15"/>
    <w:rsid w:val="00A52EF5"/>
    <w:rsid w:val="00A536B5"/>
    <w:rsid w:val="00A536CE"/>
    <w:rsid w:val="00A54037"/>
    <w:rsid w:val="00A54C27"/>
    <w:rsid w:val="00A54F35"/>
    <w:rsid w:val="00A55327"/>
    <w:rsid w:val="00A556EA"/>
    <w:rsid w:val="00A557A8"/>
    <w:rsid w:val="00A5586D"/>
    <w:rsid w:val="00A56748"/>
    <w:rsid w:val="00A56A5F"/>
    <w:rsid w:val="00A56A77"/>
    <w:rsid w:val="00A572B6"/>
    <w:rsid w:val="00A574C4"/>
    <w:rsid w:val="00A576E1"/>
    <w:rsid w:val="00A578BD"/>
    <w:rsid w:val="00A57AA6"/>
    <w:rsid w:val="00A60C83"/>
    <w:rsid w:val="00A610D1"/>
    <w:rsid w:val="00A612EC"/>
    <w:rsid w:val="00A6143B"/>
    <w:rsid w:val="00A62074"/>
    <w:rsid w:val="00A622C0"/>
    <w:rsid w:val="00A627D4"/>
    <w:rsid w:val="00A6328E"/>
    <w:rsid w:val="00A63852"/>
    <w:rsid w:val="00A639C0"/>
    <w:rsid w:val="00A63C9A"/>
    <w:rsid w:val="00A642D6"/>
    <w:rsid w:val="00A64B99"/>
    <w:rsid w:val="00A64FFF"/>
    <w:rsid w:val="00A6522F"/>
    <w:rsid w:val="00A6540F"/>
    <w:rsid w:val="00A654D5"/>
    <w:rsid w:val="00A65669"/>
    <w:rsid w:val="00A65D69"/>
    <w:rsid w:val="00A66157"/>
    <w:rsid w:val="00A662B8"/>
    <w:rsid w:val="00A664AF"/>
    <w:rsid w:val="00A666C6"/>
    <w:rsid w:val="00A66FDC"/>
    <w:rsid w:val="00A67023"/>
    <w:rsid w:val="00A6726A"/>
    <w:rsid w:val="00A67A30"/>
    <w:rsid w:val="00A67B10"/>
    <w:rsid w:val="00A67B3A"/>
    <w:rsid w:val="00A67B6C"/>
    <w:rsid w:val="00A67E6A"/>
    <w:rsid w:val="00A7001F"/>
    <w:rsid w:val="00A70844"/>
    <w:rsid w:val="00A70863"/>
    <w:rsid w:val="00A70C8F"/>
    <w:rsid w:val="00A70D88"/>
    <w:rsid w:val="00A710AC"/>
    <w:rsid w:val="00A71FD8"/>
    <w:rsid w:val="00A72112"/>
    <w:rsid w:val="00A721C7"/>
    <w:rsid w:val="00A724BD"/>
    <w:rsid w:val="00A72847"/>
    <w:rsid w:val="00A72A7C"/>
    <w:rsid w:val="00A7323B"/>
    <w:rsid w:val="00A73835"/>
    <w:rsid w:val="00A73B3C"/>
    <w:rsid w:val="00A73D79"/>
    <w:rsid w:val="00A73F1E"/>
    <w:rsid w:val="00A741DD"/>
    <w:rsid w:val="00A74607"/>
    <w:rsid w:val="00A7570D"/>
    <w:rsid w:val="00A760D5"/>
    <w:rsid w:val="00A76150"/>
    <w:rsid w:val="00A76320"/>
    <w:rsid w:val="00A76BF7"/>
    <w:rsid w:val="00A7773A"/>
    <w:rsid w:val="00A77886"/>
    <w:rsid w:val="00A803D0"/>
    <w:rsid w:val="00A804DB"/>
    <w:rsid w:val="00A804ED"/>
    <w:rsid w:val="00A8050C"/>
    <w:rsid w:val="00A80739"/>
    <w:rsid w:val="00A80907"/>
    <w:rsid w:val="00A80A0F"/>
    <w:rsid w:val="00A80BD8"/>
    <w:rsid w:val="00A813A2"/>
    <w:rsid w:val="00A8169C"/>
    <w:rsid w:val="00A821DB"/>
    <w:rsid w:val="00A82DE1"/>
    <w:rsid w:val="00A831FC"/>
    <w:rsid w:val="00A83250"/>
    <w:rsid w:val="00A833DD"/>
    <w:rsid w:val="00A83502"/>
    <w:rsid w:val="00A83CA4"/>
    <w:rsid w:val="00A8409C"/>
    <w:rsid w:val="00A8426E"/>
    <w:rsid w:val="00A845C8"/>
    <w:rsid w:val="00A84C5E"/>
    <w:rsid w:val="00A84CAB"/>
    <w:rsid w:val="00A84CC0"/>
    <w:rsid w:val="00A84D25"/>
    <w:rsid w:val="00A85324"/>
    <w:rsid w:val="00A8575A"/>
    <w:rsid w:val="00A85F79"/>
    <w:rsid w:val="00A85FCB"/>
    <w:rsid w:val="00A866FD"/>
    <w:rsid w:val="00A86C97"/>
    <w:rsid w:val="00A86D09"/>
    <w:rsid w:val="00A86F67"/>
    <w:rsid w:val="00A87157"/>
    <w:rsid w:val="00A875BA"/>
    <w:rsid w:val="00A90459"/>
    <w:rsid w:val="00A90A00"/>
    <w:rsid w:val="00A90DFC"/>
    <w:rsid w:val="00A90E40"/>
    <w:rsid w:val="00A90FCA"/>
    <w:rsid w:val="00A9198F"/>
    <w:rsid w:val="00A91C58"/>
    <w:rsid w:val="00A91DD6"/>
    <w:rsid w:val="00A921C9"/>
    <w:rsid w:val="00A928DB"/>
    <w:rsid w:val="00A92D2D"/>
    <w:rsid w:val="00A93570"/>
    <w:rsid w:val="00A93CB2"/>
    <w:rsid w:val="00A94256"/>
    <w:rsid w:val="00A943A9"/>
    <w:rsid w:val="00A949D1"/>
    <w:rsid w:val="00A949FA"/>
    <w:rsid w:val="00A9547A"/>
    <w:rsid w:val="00A9596D"/>
    <w:rsid w:val="00A95C41"/>
    <w:rsid w:val="00A9659D"/>
    <w:rsid w:val="00A9664C"/>
    <w:rsid w:val="00A96A5C"/>
    <w:rsid w:val="00A96E6F"/>
    <w:rsid w:val="00A97197"/>
    <w:rsid w:val="00A97393"/>
    <w:rsid w:val="00A973A5"/>
    <w:rsid w:val="00A976F3"/>
    <w:rsid w:val="00A97797"/>
    <w:rsid w:val="00AA01E0"/>
    <w:rsid w:val="00AA0303"/>
    <w:rsid w:val="00AA055F"/>
    <w:rsid w:val="00AA0F7D"/>
    <w:rsid w:val="00AA1235"/>
    <w:rsid w:val="00AA15A0"/>
    <w:rsid w:val="00AA1948"/>
    <w:rsid w:val="00AA1E94"/>
    <w:rsid w:val="00AA251E"/>
    <w:rsid w:val="00AA31E9"/>
    <w:rsid w:val="00AA3DB9"/>
    <w:rsid w:val="00AA482F"/>
    <w:rsid w:val="00AA4B97"/>
    <w:rsid w:val="00AA4DA4"/>
    <w:rsid w:val="00AA50D0"/>
    <w:rsid w:val="00AA5399"/>
    <w:rsid w:val="00AA54EE"/>
    <w:rsid w:val="00AA6247"/>
    <w:rsid w:val="00AA633B"/>
    <w:rsid w:val="00AA6E07"/>
    <w:rsid w:val="00AA6FCC"/>
    <w:rsid w:val="00AA7431"/>
    <w:rsid w:val="00AB003B"/>
    <w:rsid w:val="00AB046B"/>
    <w:rsid w:val="00AB047C"/>
    <w:rsid w:val="00AB0AE3"/>
    <w:rsid w:val="00AB1305"/>
    <w:rsid w:val="00AB152C"/>
    <w:rsid w:val="00AB1593"/>
    <w:rsid w:val="00AB1EBA"/>
    <w:rsid w:val="00AB2212"/>
    <w:rsid w:val="00AB2880"/>
    <w:rsid w:val="00AB2976"/>
    <w:rsid w:val="00AB3A92"/>
    <w:rsid w:val="00AB3F1C"/>
    <w:rsid w:val="00AB3FA9"/>
    <w:rsid w:val="00AB45A8"/>
    <w:rsid w:val="00AB46CD"/>
    <w:rsid w:val="00AB4F6A"/>
    <w:rsid w:val="00AB54F1"/>
    <w:rsid w:val="00AB5ED3"/>
    <w:rsid w:val="00AB64F8"/>
    <w:rsid w:val="00AB6C08"/>
    <w:rsid w:val="00AB6D9B"/>
    <w:rsid w:val="00AC069A"/>
    <w:rsid w:val="00AC0ADC"/>
    <w:rsid w:val="00AC12EC"/>
    <w:rsid w:val="00AC1931"/>
    <w:rsid w:val="00AC29CC"/>
    <w:rsid w:val="00AC2AD4"/>
    <w:rsid w:val="00AC312D"/>
    <w:rsid w:val="00AC31C1"/>
    <w:rsid w:val="00AC35BD"/>
    <w:rsid w:val="00AC3715"/>
    <w:rsid w:val="00AC3D61"/>
    <w:rsid w:val="00AC43AF"/>
    <w:rsid w:val="00AC46BD"/>
    <w:rsid w:val="00AC4DE1"/>
    <w:rsid w:val="00AC55BC"/>
    <w:rsid w:val="00AC5FBF"/>
    <w:rsid w:val="00AC6311"/>
    <w:rsid w:val="00AC69BE"/>
    <w:rsid w:val="00AC74A3"/>
    <w:rsid w:val="00AC7836"/>
    <w:rsid w:val="00AD009D"/>
    <w:rsid w:val="00AD044B"/>
    <w:rsid w:val="00AD08FD"/>
    <w:rsid w:val="00AD14D3"/>
    <w:rsid w:val="00AD16AD"/>
    <w:rsid w:val="00AD1E3B"/>
    <w:rsid w:val="00AD205E"/>
    <w:rsid w:val="00AD2386"/>
    <w:rsid w:val="00AD26E8"/>
    <w:rsid w:val="00AD29ED"/>
    <w:rsid w:val="00AD2C3D"/>
    <w:rsid w:val="00AD2C81"/>
    <w:rsid w:val="00AD2EF8"/>
    <w:rsid w:val="00AD2F54"/>
    <w:rsid w:val="00AD322A"/>
    <w:rsid w:val="00AD322B"/>
    <w:rsid w:val="00AD393F"/>
    <w:rsid w:val="00AD3A5A"/>
    <w:rsid w:val="00AD3EEB"/>
    <w:rsid w:val="00AD41B5"/>
    <w:rsid w:val="00AD439F"/>
    <w:rsid w:val="00AD5164"/>
    <w:rsid w:val="00AD52E4"/>
    <w:rsid w:val="00AD55A9"/>
    <w:rsid w:val="00AD591C"/>
    <w:rsid w:val="00AD5C3F"/>
    <w:rsid w:val="00AD66A8"/>
    <w:rsid w:val="00AD6F58"/>
    <w:rsid w:val="00AD7290"/>
    <w:rsid w:val="00AD782A"/>
    <w:rsid w:val="00AD7F80"/>
    <w:rsid w:val="00AD7FEA"/>
    <w:rsid w:val="00AE0092"/>
    <w:rsid w:val="00AE011B"/>
    <w:rsid w:val="00AE06CC"/>
    <w:rsid w:val="00AE0F4A"/>
    <w:rsid w:val="00AE155A"/>
    <w:rsid w:val="00AE185B"/>
    <w:rsid w:val="00AE1941"/>
    <w:rsid w:val="00AE1B8E"/>
    <w:rsid w:val="00AE1F46"/>
    <w:rsid w:val="00AE2CF6"/>
    <w:rsid w:val="00AE30B3"/>
    <w:rsid w:val="00AE3128"/>
    <w:rsid w:val="00AE3A66"/>
    <w:rsid w:val="00AE3EFC"/>
    <w:rsid w:val="00AE403D"/>
    <w:rsid w:val="00AE4F3B"/>
    <w:rsid w:val="00AE533F"/>
    <w:rsid w:val="00AE57AA"/>
    <w:rsid w:val="00AE5CDE"/>
    <w:rsid w:val="00AE5CF7"/>
    <w:rsid w:val="00AE64A2"/>
    <w:rsid w:val="00AE68A8"/>
    <w:rsid w:val="00AE70C1"/>
    <w:rsid w:val="00AE7878"/>
    <w:rsid w:val="00AF0145"/>
    <w:rsid w:val="00AF0147"/>
    <w:rsid w:val="00AF01FC"/>
    <w:rsid w:val="00AF0421"/>
    <w:rsid w:val="00AF09EF"/>
    <w:rsid w:val="00AF1C89"/>
    <w:rsid w:val="00AF1FB6"/>
    <w:rsid w:val="00AF20AC"/>
    <w:rsid w:val="00AF2189"/>
    <w:rsid w:val="00AF2A55"/>
    <w:rsid w:val="00AF2CBF"/>
    <w:rsid w:val="00AF30CD"/>
    <w:rsid w:val="00AF3B3A"/>
    <w:rsid w:val="00AF3F0E"/>
    <w:rsid w:val="00AF4A56"/>
    <w:rsid w:val="00AF4B8C"/>
    <w:rsid w:val="00AF4EC4"/>
    <w:rsid w:val="00AF5168"/>
    <w:rsid w:val="00AF5205"/>
    <w:rsid w:val="00AF5962"/>
    <w:rsid w:val="00AF5A12"/>
    <w:rsid w:val="00AF624F"/>
    <w:rsid w:val="00AF65B0"/>
    <w:rsid w:val="00AF67F8"/>
    <w:rsid w:val="00AF6DD5"/>
    <w:rsid w:val="00AF73BE"/>
    <w:rsid w:val="00AF7871"/>
    <w:rsid w:val="00AF7F90"/>
    <w:rsid w:val="00AF7FAC"/>
    <w:rsid w:val="00B01418"/>
    <w:rsid w:val="00B015DF"/>
    <w:rsid w:val="00B016CC"/>
    <w:rsid w:val="00B01881"/>
    <w:rsid w:val="00B01F3D"/>
    <w:rsid w:val="00B02524"/>
    <w:rsid w:val="00B02D9A"/>
    <w:rsid w:val="00B03035"/>
    <w:rsid w:val="00B0304D"/>
    <w:rsid w:val="00B03069"/>
    <w:rsid w:val="00B03E54"/>
    <w:rsid w:val="00B0432A"/>
    <w:rsid w:val="00B04A29"/>
    <w:rsid w:val="00B04D3A"/>
    <w:rsid w:val="00B05055"/>
    <w:rsid w:val="00B05B67"/>
    <w:rsid w:val="00B06143"/>
    <w:rsid w:val="00B06610"/>
    <w:rsid w:val="00B067A0"/>
    <w:rsid w:val="00B067B6"/>
    <w:rsid w:val="00B06B29"/>
    <w:rsid w:val="00B07B70"/>
    <w:rsid w:val="00B07DF1"/>
    <w:rsid w:val="00B07F33"/>
    <w:rsid w:val="00B10329"/>
    <w:rsid w:val="00B10760"/>
    <w:rsid w:val="00B10998"/>
    <w:rsid w:val="00B10A0A"/>
    <w:rsid w:val="00B114BE"/>
    <w:rsid w:val="00B117E0"/>
    <w:rsid w:val="00B11946"/>
    <w:rsid w:val="00B119C0"/>
    <w:rsid w:val="00B1200F"/>
    <w:rsid w:val="00B120EC"/>
    <w:rsid w:val="00B125EE"/>
    <w:rsid w:val="00B12868"/>
    <w:rsid w:val="00B12E93"/>
    <w:rsid w:val="00B12FA6"/>
    <w:rsid w:val="00B13165"/>
    <w:rsid w:val="00B133E8"/>
    <w:rsid w:val="00B13738"/>
    <w:rsid w:val="00B13A69"/>
    <w:rsid w:val="00B13AD0"/>
    <w:rsid w:val="00B13B5B"/>
    <w:rsid w:val="00B13DD9"/>
    <w:rsid w:val="00B145B8"/>
    <w:rsid w:val="00B1499C"/>
    <w:rsid w:val="00B14D73"/>
    <w:rsid w:val="00B1574F"/>
    <w:rsid w:val="00B15CC5"/>
    <w:rsid w:val="00B15D36"/>
    <w:rsid w:val="00B160EF"/>
    <w:rsid w:val="00B162AF"/>
    <w:rsid w:val="00B176CE"/>
    <w:rsid w:val="00B2002C"/>
    <w:rsid w:val="00B203B1"/>
    <w:rsid w:val="00B204B4"/>
    <w:rsid w:val="00B20704"/>
    <w:rsid w:val="00B20A4F"/>
    <w:rsid w:val="00B21148"/>
    <w:rsid w:val="00B21396"/>
    <w:rsid w:val="00B21940"/>
    <w:rsid w:val="00B21A26"/>
    <w:rsid w:val="00B21BF7"/>
    <w:rsid w:val="00B21C90"/>
    <w:rsid w:val="00B21DEF"/>
    <w:rsid w:val="00B22145"/>
    <w:rsid w:val="00B22332"/>
    <w:rsid w:val="00B22729"/>
    <w:rsid w:val="00B227AD"/>
    <w:rsid w:val="00B22D1F"/>
    <w:rsid w:val="00B231AE"/>
    <w:rsid w:val="00B23815"/>
    <w:rsid w:val="00B23975"/>
    <w:rsid w:val="00B24587"/>
    <w:rsid w:val="00B24684"/>
    <w:rsid w:val="00B247CB"/>
    <w:rsid w:val="00B24843"/>
    <w:rsid w:val="00B24BB2"/>
    <w:rsid w:val="00B25181"/>
    <w:rsid w:val="00B251DA"/>
    <w:rsid w:val="00B25868"/>
    <w:rsid w:val="00B260A2"/>
    <w:rsid w:val="00B26391"/>
    <w:rsid w:val="00B269ED"/>
    <w:rsid w:val="00B26BF5"/>
    <w:rsid w:val="00B26E64"/>
    <w:rsid w:val="00B274D2"/>
    <w:rsid w:val="00B274EC"/>
    <w:rsid w:val="00B27717"/>
    <w:rsid w:val="00B27BF9"/>
    <w:rsid w:val="00B27C37"/>
    <w:rsid w:val="00B27C42"/>
    <w:rsid w:val="00B3007E"/>
    <w:rsid w:val="00B30B19"/>
    <w:rsid w:val="00B31164"/>
    <w:rsid w:val="00B3144A"/>
    <w:rsid w:val="00B31D7F"/>
    <w:rsid w:val="00B31E23"/>
    <w:rsid w:val="00B32591"/>
    <w:rsid w:val="00B328AD"/>
    <w:rsid w:val="00B32A13"/>
    <w:rsid w:val="00B32E4D"/>
    <w:rsid w:val="00B33024"/>
    <w:rsid w:val="00B3317F"/>
    <w:rsid w:val="00B3319E"/>
    <w:rsid w:val="00B33826"/>
    <w:rsid w:val="00B3393D"/>
    <w:rsid w:val="00B33A4D"/>
    <w:rsid w:val="00B33A84"/>
    <w:rsid w:val="00B33B17"/>
    <w:rsid w:val="00B33EC5"/>
    <w:rsid w:val="00B346E1"/>
    <w:rsid w:val="00B34926"/>
    <w:rsid w:val="00B355A0"/>
    <w:rsid w:val="00B35623"/>
    <w:rsid w:val="00B35D34"/>
    <w:rsid w:val="00B368AC"/>
    <w:rsid w:val="00B369B1"/>
    <w:rsid w:val="00B369E3"/>
    <w:rsid w:val="00B36BB3"/>
    <w:rsid w:val="00B372FC"/>
    <w:rsid w:val="00B374E4"/>
    <w:rsid w:val="00B37BB6"/>
    <w:rsid w:val="00B37C7F"/>
    <w:rsid w:val="00B4071E"/>
    <w:rsid w:val="00B40A8B"/>
    <w:rsid w:val="00B40E47"/>
    <w:rsid w:val="00B40F5F"/>
    <w:rsid w:val="00B414C4"/>
    <w:rsid w:val="00B4151A"/>
    <w:rsid w:val="00B427BA"/>
    <w:rsid w:val="00B42824"/>
    <w:rsid w:val="00B43656"/>
    <w:rsid w:val="00B437CB"/>
    <w:rsid w:val="00B439C7"/>
    <w:rsid w:val="00B43B86"/>
    <w:rsid w:val="00B43D23"/>
    <w:rsid w:val="00B45A91"/>
    <w:rsid w:val="00B45C5C"/>
    <w:rsid w:val="00B461DA"/>
    <w:rsid w:val="00B46624"/>
    <w:rsid w:val="00B46703"/>
    <w:rsid w:val="00B46965"/>
    <w:rsid w:val="00B46C4C"/>
    <w:rsid w:val="00B47082"/>
    <w:rsid w:val="00B4783D"/>
    <w:rsid w:val="00B47BD6"/>
    <w:rsid w:val="00B47BF9"/>
    <w:rsid w:val="00B507A7"/>
    <w:rsid w:val="00B51057"/>
    <w:rsid w:val="00B51AB0"/>
    <w:rsid w:val="00B52326"/>
    <w:rsid w:val="00B52836"/>
    <w:rsid w:val="00B52897"/>
    <w:rsid w:val="00B530DE"/>
    <w:rsid w:val="00B53229"/>
    <w:rsid w:val="00B532DE"/>
    <w:rsid w:val="00B53463"/>
    <w:rsid w:val="00B538F5"/>
    <w:rsid w:val="00B53A8D"/>
    <w:rsid w:val="00B546A4"/>
    <w:rsid w:val="00B54C9C"/>
    <w:rsid w:val="00B54CC5"/>
    <w:rsid w:val="00B557B5"/>
    <w:rsid w:val="00B55DC2"/>
    <w:rsid w:val="00B560D6"/>
    <w:rsid w:val="00B56405"/>
    <w:rsid w:val="00B56F18"/>
    <w:rsid w:val="00B57A4E"/>
    <w:rsid w:val="00B57D32"/>
    <w:rsid w:val="00B611DE"/>
    <w:rsid w:val="00B61422"/>
    <w:rsid w:val="00B6144F"/>
    <w:rsid w:val="00B61739"/>
    <w:rsid w:val="00B6174F"/>
    <w:rsid w:val="00B61A1B"/>
    <w:rsid w:val="00B62008"/>
    <w:rsid w:val="00B620A3"/>
    <w:rsid w:val="00B626BD"/>
    <w:rsid w:val="00B62CD6"/>
    <w:rsid w:val="00B632A3"/>
    <w:rsid w:val="00B632C1"/>
    <w:rsid w:val="00B63450"/>
    <w:rsid w:val="00B636B9"/>
    <w:rsid w:val="00B63703"/>
    <w:rsid w:val="00B63A79"/>
    <w:rsid w:val="00B63E96"/>
    <w:rsid w:val="00B63F72"/>
    <w:rsid w:val="00B642AC"/>
    <w:rsid w:val="00B64934"/>
    <w:rsid w:val="00B64B88"/>
    <w:rsid w:val="00B64CF2"/>
    <w:rsid w:val="00B65810"/>
    <w:rsid w:val="00B65DE0"/>
    <w:rsid w:val="00B665FC"/>
    <w:rsid w:val="00B66A13"/>
    <w:rsid w:val="00B66C65"/>
    <w:rsid w:val="00B66EFE"/>
    <w:rsid w:val="00B67188"/>
    <w:rsid w:val="00B70B1B"/>
    <w:rsid w:val="00B70B78"/>
    <w:rsid w:val="00B70BD0"/>
    <w:rsid w:val="00B70CB2"/>
    <w:rsid w:val="00B70E85"/>
    <w:rsid w:val="00B71098"/>
    <w:rsid w:val="00B71228"/>
    <w:rsid w:val="00B71271"/>
    <w:rsid w:val="00B719E5"/>
    <w:rsid w:val="00B72265"/>
    <w:rsid w:val="00B7231F"/>
    <w:rsid w:val="00B7295E"/>
    <w:rsid w:val="00B72AF5"/>
    <w:rsid w:val="00B73114"/>
    <w:rsid w:val="00B7328C"/>
    <w:rsid w:val="00B73927"/>
    <w:rsid w:val="00B73E4E"/>
    <w:rsid w:val="00B7443F"/>
    <w:rsid w:val="00B746E0"/>
    <w:rsid w:val="00B747FE"/>
    <w:rsid w:val="00B74C1A"/>
    <w:rsid w:val="00B74DDF"/>
    <w:rsid w:val="00B74E72"/>
    <w:rsid w:val="00B752B4"/>
    <w:rsid w:val="00B75B97"/>
    <w:rsid w:val="00B76157"/>
    <w:rsid w:val="00B768F0"/>
    <w:rsid w:val="00B77835"/>
    <w:rsid w:val="00B77A00"/>
    <w:rsid w:val="00B80078"/>
    <w:rsid w:val="00B807DA"/>
    <w:rsid w:val="00B80B3B"/>
    <w:rsid w:val="00B80E34"/>
    <w:rsid w:val="00B80F98"/>
    <w:rsid w:val="00B812CB"/>
    <w:rsid w:val="00B812ED"/>
    <w:rsid w:val="00B8144A"/>
    <w:rsid w:val="00B815F8"/>
    <w:rsid w:val="00B81B1A"/>
    <w:rsid w:val="00B81FF9"/>
    <w:rsid w:val="00B8309B"/>
    <w:rsid w:val="00B83143"/>
    <w:rsid w:val="00B83C16"/>
    <w:rsid w:val="00B842B2"/>
    <w:rsid w:val="00B84596"/>
    <w:rsid w:val="00B849D5"/>
    <w:rsid w:val="00B850EE"/>
    <w:rsid w:val="00B854E2"/>
    <w:rsid w:val="00B855A5"/>
    <w:rsid w:val="00B85702"/>
    <w:rsid w:val="00B858C3"/>
    <w:rsid w:val="00B85928"/>
    <w:rsid w:val="00B85B4B"/>
    <w:rsid w:val="00B85CF8"/>
    <w:rsid w:val="00B864F9"/>
    <w:rsid w:val="00B868A3"/>
    <w:rsid w:val="00B86F04"/>
    <w:rsid w:val="00B87AE1"/>
    <w:rsid w:val="00B87BD0"/>
    <w:rsid w:val="00B87F9D"/>
    <w:rsid w:val="00B90010"/>
    <w:rsid w:val="00B90136"/>
    <w:rsid w:val="00B901F9"/>
    <w:rsid w:val="00B905CA"/>
    <w:rsid w:val="00B90FAA"/>
    <w:rsid w:val="00B91215"/>
    <w:rsid w:val="00B912CB"/>
    <w:rsid w:val="00B917F5"/>
    <w:rsid w:val="00B918DF"/>
    <w:rsid w:val="00B91CC2"/>
    <w:rsid w:val="00B91DF0"/>
    <w:rsid w:val="00B91E08"/>
    <w:rsid w:val="00B93283"/>
    <w:rsid w:val="00B9358C"/>
    <w:rsid w:val="00B9375E"/>
    <w:rsid w:val="00B93CE2"/>
    <w:rsid w:val="00B9459F"/>
    <w:rsid w:val="00B947C7"/>
    <w:rsid w:val="00B94864"/>
    <w:rsid w:val="00B94D92"/>
    <w:rsid w:val="00B95401"/>
    <w:rsid w:val="00B95818"/>
    <w:rsid w:val="00B95D80"/>
    <w:rsid w:val="00B9722D"/>
    <w:rsid w:val="00B97297"/>
    <w:rsid w:val="00B973AC"/>
    <w:rsid w:val="00B975BD"/>
    <w:rsid w:val="00BA03A4"/>
    <w:rsid w:val="00BA03C0"/>
    <w:rsid w:val="00BA0752"/>
    <w:rsid w:val="00BA0A36"/>
    <w:rsid w:val="00BA11B3"/>
    <w:rsid w:val="00BA181B"/>
    <w:rsid w:val="00BA2DA6"/>
    <w:rsid w:val="00BA2DDF"/>
    <w:rsid w:val="00BA2DEB"/>
    <w:rsid w:val="00BA2E5E"/>
    <w:rsid w:val="00BA31A3"/>
    <w:rsid w:val="00BA3445"/>
    <w:rsid w:val="00BA3EDB"/>
    <w:rsid w:val="00BA3EFB"/>
    <w:rsid w:val="00BA4361"/>
    <w:rsid w:val="00BA4371"/>
    <w:rsid w:val="00BA4580"/>
    <w:rsid w:val="00BA4690"/>
    <w:rsid w:val="00BA4D18"/>
    <w:rsid w:val="00BA4DD8"/>
    <w:rsid w:val="00BA5012"/>
    <w:rsid w:val="00BA5D77"/>
    <w:rsid w:val="00BA6173"/>
    <w:rsid w:val="00BA6A9A"/>
    <w:rsid w:val="00BA6FEE"/>
    <w:rsid w:val="00BA72C0"/>
    <w:rsid w:val="00BA77FC"/>
    <w:rsid w:val="00BA7F09"/>
    <w:rsid w:val="00BB0434"/>
    <w:rsid w:val="00BB04EB"/>
    <w:rsid w:val="00BB05A0"/>
    <w:rsid w:val="00BB0922"/>
    <w:rsid w:val="00BB1381"/>
    <w:rsid w:val="00BB1699"/>
    <w:rsid w:val="00BB2247"/>
    <w:rsid w:val="00BB270C"/>
    <w:rsid w:val="00BB271E"/>
    <w:rsid w:val="00BB2EE3"/>
    <w:rsid w:val="00BB31FA"/>
    <w:rsid w:val="00BB3935"/>
    <w:rsid w:val="00BB39C5"/>
    <w:rsid w:val="00BB39C8"/>
    <w:rsid w:val="00BB3B7A"/>
    <w:rsid w:val="00BB4029"/>
    <w:rsid w:val="00BB47F3"/>
    <w:rsid w:val="00BB4B28"/>
    <w:rsid w:val="00BB577E"/>
    <w:rsid w:val="00BB5E57"/>
    <w:rsid w:val="00BB6740"/>
    <w:rsid w:val="00BB6844"/>
    <w:rsid w:val="00BB6A3E"/>
    <w:rsid w:val="00BB6A75"/>
    <w:rsid w:val="00BB6A88"/>
    <w:rsid w:val="00BB6DC7"/>
    <w:rsid w:val="00BB7379"/>
    <w:rsid w:val="00BB76F0"/>
    <w:rsid w:val="00BB7F9A"/>
    <w:rsid w:val="00BC0080"/>
    <w:rsid w:val="00BC18F0"/>
    <w:rsid w:val="00BC1A50"/>
    <w:rsid w:val="00BC1DBF"/>
    <w:rsid w:val="00BC272A"/>
    <w:rsid w:val="00BC2B22"/>
    <w:rsid w:val="00BC2D8B"/>
    <w:rsid w:val="00BC32D1"/>
    <w:rsid w:val="00BC33D6"/>
    <w:rsid w:val="00BC354D"/>
    <w:rsid w:val="00BC3925"/>
    <w:rsid w:val="00BC39BF"/>
    <w:rsid w:val="00BC43BA"/>
    <w:rsid w:val="00BC4A2F"/>
    <w:rsid w:val="00BC4CC9"/>
    <w:rsid w:val="00BC54C1"/>
    <w:rsid w:val="00BC602B"/>
    <w:rsid w:val="00BC6A7D"/>
    <w:rsid w:val="00BC6D93"/>
    <w:rsid w:val="00BC712C"/>
    <w:rsid w:val="00BC7156"/>
    <w:rsid w:val="00BC71A6"/>
    <w:rsid w:val="00BC760B"/>
    <w:rsid w:val="00BC766C"/>
    <w:rsid w:val="00BC7F6F"/>
    <w:rsid w:val="00BD0601"/>
    <w:rsid w:val="00BD0CC9"/>
    <w:rsid w:val="00BD101B"/>
    <w:rsid w:val="00BD15B0"/>
    <w:rsid w:val="00BD163D"/>
    <w:rsid w:val="00BD1698"/>
    <w:rsid w:val="00BD18B7"/>
    <w:rsid w:val="00BD19E0"/>
    <w:rsid w:val="00BD1BF0"/>
    <w:rsid w:val="00BD1CFD"/>
    <w:rsid w:val="00BD2034"/>
    <w:rsid w:val="00BD22FC"/>
    <w:rsid w:val="00BD2A7D"/>
    <w:rsid w:val="00BD4844"/>
    <w:rsid w:val="00BD4975"/>
    <w:rsid w:val="00BD4E52"/>
    <w:rsid w:val="00BD4E98"/>
    <w:rsid w:val="00BD5091"/>
    <w:rsid w:val="00BD5276"/>
    <w:rsid w:val="00BD5626"/>
    <w:rsid w:val="00BD56E3"/>
    <w:rsid w:val="00BD5A02"/>
    <w:rsid w:val="00BD5A39"/>
    <w:rsid w:val="00BD6CE1"/>
    <w:rsid w:val="00BD6E25"/>
    <w:rsid w:val="00BD703D"/>
    <w:rsid w:val="00BD70D5"/>
    <w:rsid w:val="00BD7362"/>
    <w:rsid w:val="00BD7947"/>
    <w:rsid w:val="00BD7D16"/>
    <w:rsid w:val="00BD7DFE"/>
    <w:rsid w:val="00BE042D"/>
    <w:rsid w:val="00BE073F"/>
    <w:rsid w:val="00BE0942"/>
    <w:rsid w:val="00BE0A49"/>
    <w:rsid w:val="00BE0E94"/>
    <w:rsid w:val="00BE0F50"/>
    <w:rsid w:val="00BE1675"/>
    <w:rsid w:val="00BE2861"/>
    <w:rsid w:val="00BE2878"/>
    <w:rsid w:val="00BE2BF2"/>
    <w:rsid w:val="00BE3160"/>
    <w:rsid w:val="00BE31A1"/>
    <w:rsid w:val="00BE32A6"/>
    <w:rsid w:val="00BE3806"/>
    <w:rsid w:val="00BE3FAA"/>
    <w:rsid w:val="00BE4213"/>
    <w:rsid w:val="00BE475E"/>
    <w:rsid w:val="00BE4892"/>
    <w:rsid w:val="00BE56F9"/>
    <w:rsid w:val="00BE57DC"/>
    <w:rsid w:val="00BE5C45"/>
    <w:rsid w:val="00BE6120"/>
    <w:rsid w:val="00BE68BA"/>
    <w:rsid w:val="00BE691B"/>
    <w:rsid w:val="00BE6AB1"/>
    <w:rsid w:val="00BE7338"/>
    <w:rsid w:val="00BE74C7"/>
    <w:rsid w:val="00BE79E4"/>
    <w:rsid w:val="00BF03B3"/>
    <w:rsid w:val="00BF0973"/>
    <w:rsid w:val="00BF0B89"/>
    <w:rsid w:val="00BF13B3"/>
    <w:rsid w:val="00BF263E"/>
    <w:rsid w:val="00BF269D"/>
    <w:rsid w:val="00BF2C9E"/>
    <w:rsid w:val="00BF2DCF"/>
    <w:rsid w:val="00BF352D"/>
    <w:rsid w:val="00BF36E0"/>
    <w:rsid w:val="00BF3845"/>
    <w:rsid w:val="00BF3BBD"/>
    <w:rsid w:val="00BF3C4F"/>
    <w:rsid w:val="00BF3CA4"/>
    <w:rsid w:val="00BF4013"/>
    <w:rsid w:val="00BF42F7"/>
    <w:rsid w:val="00BF4687"/>
    <w:rsid w:val="00BF4813"/>
    <w:rsid w:val="00BF4CE7"/>
    <w:rsid w:val="00BF5146"/>
    <w:rsid w:val="00BF5161"/>
    <w:rsid w:val="00BF5729"/>
    <w:rsid w:val="00BF6493"/>
    <w:rsid w:val="00BF675A"/>
    <w:rsid w:val="00BF6D4A"/>
    <w:rsid w:val="00BF7124"/>
    <w:rsid w:val="00BF72C6"/>
    <w:rsid w:val="00BF75E1"/>
    <w:rsid w:val="00BF793F"/>
    <w:rsid w:val="00BF7B1A"/>
    <w:rsid w:val="00C009DE"/>
    <w:rsid w:val="00C01193"/>
    <w:rsid w:val="00C014A2"/>
    <w:rsid w:val="00C01BFF"/>
    <w:rsid w:val="00C02010"/>
    <w:rsid w:val="00C022E0"/>
    <w:rsid w:val="00C0335F"/>
    <w:rsid w:val="00C036A6"/>
    <w:rsid w:val="00C03978"/>
    <w:rsid w:val="00C03D6E"/>
    <w:rsid w:val="00C03EFA"/>
    <w:rsid w:val="00C0400B"/>
    <w:rsid w:val="00C0436B"/>
    <w:rsid w:val="00C043E1"/>
    <w:rsid w:val="00C05C63"/>
    <w:rsid w:val="00C060CB"/>
    <w:rsid w:val="00C06328"/>
    <w:rsid w:val="00C06429"/>
    <w:rsid w:val="00C06699"/>
    <w:rsid w:val="00C0672E"/>
    <w:rsid w:val="00C067B9"/>
    <w:rsid w:val="00C06A95"/>
    <w:rsid w:val="00C06C06"/>
    <w:rsid w:val="00C06FA1"/>
    <w:rsid w:val="00C07073"/>
    <w:rsid w:val="00C10942"/>
    <w:rsid w:val="00C10D93"/>
    <w:rsid w:val="00C10E0F"/>
    <w:rsid w:val="00C10F81"/>
    <w:rsid w:val="00C10F85"/>
    <w:rsid w:val="00C11028"/>
    <w:rsid w:val="00C11445"/>
    <w:rsid w:val="00C12128"/>
    <w:rsid w:val="00C12884"/>
    <w:rsid w:val="00C13B0C"/>
    <w:rsid w:val="00C13CC3"/>
    <w:rsid w:val="00C14641"/>
    <w:rsid w:val="00C147B3"/>
    <w:rsid w:val="00C14B19"/>
    <w:rsid w:val="00C14BEE"/>
    <w:rsid w:val="00C14BF1"/>
    <w:rsid w:val="00C14EF5"/>
    <w:rsid w:val="00C1540B"/>
    <w:rsid w:val="00C15861"/>
    <w:rsid w:val="00C15992"/>
    <w:rsid w:val="00C159F9"/>
    <w:rsid w:val="00C15AAD"/>
    <w:rsid w:val="00C16254"/>
    <w:rsid w:val="00C16890"/>
    <w:rsid w:val="00C17177"/>
    <w:rsid w:val="00C17291"/>
    <w:rsid w:val="00C174F4"/>
    <w:rsid w:val="00C176BF"/>
    <w:rsid w:val="00C17B99"/>
    <w:rsid w:val="00C17EAD"/>
    <w:rsid w:val="00C20257"/>
    <w:rsid w:val="00C211A5"/>
    <w:rsid w:val="00C21900"/>
    <w:rsid w:val="00C22A79"/>
    <w:rsid w:val="00C230A7"/>
    <w:rsid w:val="00C230FD"/>
    <w:rsid w:val="00C23836"/>
    <w:rsid w:val="00C23887"/>
    <w:rsid w:val="00C23AD1"/>
    <w:rsid w:val="00C23B78"/>
    <w:rsid w:val="00C24761"/>
    <w:rsid w:val="00C24A69"/>
    <w:rsid w:val="00C251DC"/>
    <w:rsid w:val="00C25356"/>
    <w:rsid w:val="00C25A66"/>
    <w:rsid w:val="00C25A80"/>
    <w:rsid w:val="00C25D07"/>
    <w:rsid w:val="00C26508"/>
    <w:rsid w:val="00C268F9"/>
    <w:rsid w:val="00C26E35"/>
    <w:rsid w:val="00C26FA3"/>
    <w:rsid w:val="00C275CF"/>
    <w:rsid w:val="00C27602"/>
    <w:rsid w:val="00C27C0D"/>
    <w:rsid w:val="00C30393"/>
    <w:rsid w:val="00C30489"/>
    <w:rsid w:val="00C305F3"/>
    <w:rsid w:val="00C310C1"/>
    <w:rsid w:val="00C31142"/>
    <w:rsid w:val="00C31559"/>
    <w:rsid w:val="00C317F8"/>
    <w:rsid w:val="00C3193D"/>
    <w:rsid w:val="00C31A74"/>
    <w:rsid w:val="00C31A92"/>
    <w:rsid w:val="00C32068"/>
    <w:rsid w:val="00C3275D"/>
    <w:rsid w:val="00C329AF"/>
    <w:rsid w:val="00C329CD"/>
    <w:rsid w:val="00C32F7C"/>
    <w:rsid w:val="00C32FBC"/>
    <w:rsid w:val="00C331A0"/>
    <w:rsid w:val="00C33759"/>
    <w:rsid w:val="00C33CD4"/>
    <w:rsid w:val="00C3406C"/>
    <w:rsid w:val="00C34218"/>
    <w:rsid w:val="00C34A06"/>
    <w:rsid w:val="00C34D0C"/>
    <w:rsid w:val="00C34F8A"/>
    <w:rsid w:val="00C3591C"/>
    <w:rsid w:val="00C35957"/>
    <w:rsid w:val="00C35B72"/>
    <w:rsid w:val="00C35DCF"/>
    <w:rsid w:val="00C36234"/>
    <w:rsid w:val="00C36917"/>
    <w:rsid w:val="00C36CAA"/>
    <w:rsid w:val="00C371C1"/>
    <w:rsid w:val="00C37953"/>
    <w:rsid w:val="00C37D61"/>
    <w:rsid w:val="00C40322"/>
    <w:rsid w:val="00C4098E"/>
    <w:rsid w:val="00C40C68"/>
    <w:rsid w:val="00C40D41"/>
    <w:rsid w:val="00C40F01"/>
    <w:rsid w:val="00C412AF"/>
    <w:rsid w:val="00C4177F"/>
    <w:rsid w:val="00C41E78"/>
    <w:rsid w:val="00C41F9A"/>
    <w:rsid w:val="00C42030"/>
    <w:rsid w:val="00C4258A"/>
    <w:rsid w:val="00C43587"/>
    <w:rsid w:val="00C43628"/>
    <w:rsid w:val="00C4385E"/>
    <w:rsid w:val="00C4417F"/>
    <w:rsid w:val="00C44463"/>
    <w:rsid w:val="00C45098"/>
    <w:rsid w:val="00C456A3"/>
    <w:rsid w:val="00C456A7"/>
    <w:rsid w:val="00C45A47"/>
    <w:rsid w:val="00C45C5F"/>
    <w:rsid w:val="00C45FA2"/>
    <w:rsid w:val="00C46679"/>
    <w:rsid w:val="00C46707"/>
    <w:rsid w:val="00C46EB4"/>
    <w:rsid w:val="00C47207"/>
    <w:rsid w:val="00C478E0"/>
    <w:rsid w:val="00C47CA9"/>
    <w:rsid w:val="00C506D8"/>
    <w:rsid w:val="00C50E15"/>
    <w:rsid w:val="00C50E66"/>
    <w:rsid w:val="00C50EEC"/>
    <w:rsid w:val="00C51184"/>
    <w:rsid w:val="00C513B6"/>
    <w:rsid w:val="00C5167E"/>
    <w:rsid w:val="00C51D9A"/>
    <w:rsid w:val="00C5209C"/>
    <w:rsid w:val="00C52335"/>
    <w:rsid w:val="00C52B85"/>
    <w:rsid w:val="00C536D1"/>
    <w:rsid w:val="00C538DE"/>
    <w:rsid w:val="00C53C21"/>
    <w:rsid w:val="00C54D1D"/>
    <w:rsid w:val="00C55152"/>
    <w:rsid w:val="00C55E99"/>
    <w:rsid w:val="00C564FC"/>
    <w:rsid w:val="00C5661E"/>
    <w:rsid w:val="00C5698A"/>
    <w:rsid w:val="00C577F6"/>
    <w:rsid w:val="00C60632"/>
    <w:rsid w:val="00C608A5"/>
    <w:rsid w:val="00C60DA4"/>
    <w:rsid w:val="00C61678"/>
    <w:rsid w:val="00C61877"/>
    <w:rsid w:val="00C61AD1"/>
    <w:rsid w:val="00C6212A"/>
    <w:rsid w:val="00C624E7"/>
    <w:rsid w:val="00C6262F"/>
    <w:rsid w:val="00C62A16"/>
    <w:rsid w:val="00C633BF"/>
    <w:rsid w:val="00C6399A"/>
    <w:rsid w:val="00C63FD7"/>
    <w:rsid w:val="00C64088"/>
    <w:rsid w:val="00C64CB6"/>
    <w:rsid w:val="00C64D81"/>
    <w:rsid w:val="00C64F82"/>
    <w:rsid w:val="00C651E8"/>
    <w:rsid w:val="00C653C5"/>
    <w:rsid w:val="00C65895"/>
    <w:rsid w:val="00C65E88"/>
    <w:rsid w:val="00C6603B"/>
    <w:rsid w:val="00C665C6"/>
    <w:rsid w:val="00C66663"/>
    <w:rsid w:val="00C66F0E"/>
    <w:rsid w:val="00C671E2"/>
    <w:rsid w:val="00C67224"/>
    <w:rsid w:val="00C67819"/>
    <w:rsid w:val="00C67DD8"/>
    <w:rsid w:val="00C67F7F"/>
    <w:rsid w:val="00C70039"/>
    <w:rsid w:val="00C709D3"/>
    <w:rsid w:val="00C70D33"/>
    <w:rsid w:val="00C71678"/>
    <w:rsid w:val="00C71FD7"/>
    <w:rsid w:val="00C72117"/>
    <w:rsid w:val="00C724FF"/>
    <w:rsid w:val="00C72F6A"/>
    <w:rsid w:val="00C733F0"/>
    <w:rsid w:val="00C73F45"/>
    <w:rsid w:val="00C7483E"/>
    <w:rsid w:val="00C74B0E"/>
    <w:rsid w:val="00C75576"/>
    <w:rsid w:val="00C75C04"/>
    <w:rsid w:val="00C75C25"/>
    <w:rsid w:val="00C76641"/>
    <w:rsid w:val="00C76F9A"/>
    <w:rsid w:val="00C77526"/>
    <w:rsid w:val="00C77542"/>
    <w:rsid w:val="00C77940"/>
    <w:rsid w:val="00C80175"/>
    <w:rsid w:val="00C801CD"/>
    <w:rsid w:val="00C80491"/>
    <w:rsid w:val="00C8051D"/>
    <w:rsid w:val="00C805BA"/>
    <w:rsid w:val="00C805E6"/>
    <w:rsid w:val="00C80C6F"/>
    <w:rsid w:val="00C81122"/>
    <w:rsid w:val="00C812ED"/>
    <w:rsid w:val="00C81583"/>
    <w:rsid w:val="00C81610"/>
    <w:rsid w:val="00C817D8"/>
    <w:rsid w:val="00C81B57"/>
    <w:rsid w:val="00C81F85"/>
    <w:rsid w:val="00C82247"/>
    <w:rsid w:val="00C82E4E"/>
    <w:rsid w:val="00C83107"/>
    <w:rsid w:val="00C836EF"/>
    <w:rsid w:val="00C8370A"/>
    <w:rsid w:val="00C838D9"/>
    <w:rsid w:val="00C83BD3"/>
    <w:rsid w:val="00C83C29"/>
    <w:rsid w:val="00C83EE9"/>
    <w:rsid w:val="00C84A25"/>
    <w:rsid w:val="00C8578F"/>
    <w:rsid w:val="00C8581D"/>
    <w:rsid w:val="00C85C4A"/>
    <w:rsid w:val="00C860BE"/>
    <w:rsid w:val="00C86348"/>
    <w:rsid w:val="00C87350"/>
    <w:rsid w:val="00C8795B"/>
    <w:rsid w:val="00C9019E"/>
    <w:rsid w:val="00C9024D"/>
    <w:rsid w:val="00C905CB"/>
    <w:rsid w:val="00C9062C"/>
    <w:rsid w:val="00C906E1"/>
    <w:rsid w:val="00C909B0"/>
    <w:rsid w:val="00C90AC0"/>
    <w:rsid w:val="00C90B22"/>
    <w:rsid w:val="00C90C67"/>
    <w:rsid w:val="00C91476"/>
    <w:rsid w:val="00C91477"/>
    <w:rsid w:val="00C915E2"/>
    <w:rsid w:val="00C91A67"/>
    <w:rsid w:val="00C92012"/>
    <w:rsid w:val="00C92042"/>
    <w:rsid w:val="00C9260B"/>
    <w:rsid w:val="00C92815"/>
    <w:rsid w:val="00C92874"/>
    <w:rsid w:val="00C929A3"/>
    <w:rsid w:val="00C93031"/>
    <w:rsid w:val="00C935F6"/>
    <w:rsid w:val="00C9368D"/>
    <w:rsid w:val="00C938BE"/>
    <w:rsid w:val="00C938C6"/>
    <w:rsid w:val="00C93ED2"/>
    <w:rsid w:val="00C94253"/>
    <w:rsid w:val="00C94406"/>
    <w:rsid w:val="00C944D7"/>
    <w:rsid w:val="00C946E1"/>
    <w:rsid w:val="00C94B90"/>
    <w:rsid w:val="00C94C4E"/>
    <w:rsid w:val="00C95422"/>
    <w:rsid w:val="00C96A8D"/>
    <w:rsid w:val="00C96CBE"/>
    <w:rsid w:val="00C96F5B"/>
    <w:rsid w:val="00C97196"/>
    <w:rsid w:val="00C97622"/>
    <w:rsid w:val="00C9762C"/>
    <w:rsid w:val="00C97BE5"/>
    <w:rsid w:val="00C97DB7"/>
    <w:rsid w:val="00C97E9F"/>
    <w:rsid w:val="00CA000E"/>
    <w:rsid w:val="00CA09E0"/>
    <w:rsid w:val="00CA0FD0"/>
    <w:rsid w:val="00CA1094"/>
    <w:rsid w:val="00CA1482"/>
    <w:rsid w:val="00CA154C"/>
    <w:rsid w:val="00CA17A1"/>
    <w:rsid w:val="00CA1D85"/>
    <w:rsid w:val="00CA27A6"/>
    <w:rsid w:val="00CA2B66"/>
    <w:rsid w:val="00CA30D5"/>
    <w:rsid w:val="00CA3464"/>
    <w:rsid w:val="00CA35A9"/>
    <w:rsid w:val="00CA361A"/>
    <w:rsid w:val="00CA38DB"/>
    <w:rsid w:val="00CA3B07"/>
    <w:rsid w:val="00CA3BCB"/>
    <w:rsid w:val="00CA3C2E"/>
    <w:rsid w:val="00CA472D"/>
    <w:rsid w:val="00CA4B4A"/>
    <w:rsid w:val="00CA4BCF"/>
    <w:rsid w:val="00CA4DE9"/>
    <w:rsid w:val="00CA552B"/>
    <w:rsid w:val="00CA5B33"/>
    <w:rsid w:val="00CA5CC1"/>
    <w:rsid w:val="00CA5E0C"/>
    <w:rsid w:val="00CA645F"/>
    <w:rsid w:val="00CA68C6"/>
    <w:rsid w:val="00CA68F5"/>
    <w:rsid w:val="00CA6D58"/>
    <w:rsid w:val="00CA6E38"/>
    <w:rsid w:val="00CA6E75"/>
    <w:rsid w:val="00CA7291"/>
    <w:rsid w:val="00CA730E"/>
    <w:rsid w:val="00CA7B5B"/>
    <w:rsid w:val="00CA7EBB"/>
    <w:rsid w:val="00CB00DA"/>
    <w:rsid w:val="00CB0259"/>
    <w:rsid w:val="00CB0DF9"/>
    <w:rsid w:val="00CB1DA3"/>
    <w:rsid w:val="00CB1DFF"/>
    <w:rsid w:val="00CB2272"/>
    <w:rsid w:val="00CB26B5"/>
    <w:rsid w:val="00CB2A12"/>
    <w:rsid w:val="00CB2AA8"/>
    <w:rsid w:val="00CB2DA6"/>
    <w:rsid w:val="00CB363C"/>
    <w:rsid w:val="00CB3F8E"/>
    <w:rsid w:val="00CB492B"/>
    <w:rsid w:val="00CB494C"/>
    <w:rsid w:val="00CB50FA"/>
    <w:rsid w:val="00CB519E"/>
    <w:rsid w:val="00CB533F"/>
    <w:rsid w:val="00CB54A7"/>
    <w:rsid w:val="00CB57DA"/>
    <w:rsid w:val="00CB59B3"/>
    <w:rsid w:val="00CB5E24"/>
    <w:rsid w:val="00CB5E6F"/>
    <w:rsid w:val="00CB610F"/>
    <w:rsid w:val="00CB6346"/>
    <w:rsid w:val="00CB6F32"/>
    <w:rsid w:val="00CB7428"/>
    <w:rsid w:val="00CB76FE"/>
    <w:rsid w:val="00CB7B32"/>
    <w:rsid w:val="00CC051C"/>
    <w:rsid w:val="00CC19AA"/>
    <w:rsid w:val="00CC1D55"/>
    <w:rsid w:val="00CC21FC"/>
    <w:rsid w:val="00CC241B"/>
    <w:rsid w:val="00CC244B"/>
    <w:rsid w:val="00CC295D"/>
    <w:rsid w:val="00CC2BD3"/>
    <w:rsid w:val="00CC3C7E"/>
    <w:rsid w:val="00CC3F9B"/>
    <w:rsid w:val="00CC3FB4"/>
    <w:rsid w:val="00CC447C"/>
    <w:rsid w:val="00CC47F0"/>
    <w:rsid w:val="00CC4CE3"/>
    <w:rsid w:val="00CC5AAE"/>
    <w:rsid w:val="00CC5AFA"/>
    <w:rsid w:val="00CC5C7C"/>
    <w:rsid w:val="00CC5CD2"/>
    <w:rsid w:val="00CC5E49"/>
    <w:rsid w:val="00CC5FDC"/>
    <w:rsid w:val="00CC6812"/>
    <w:rsid w:val="00CC6CCC"/>
    <w:rsid w:val="00CC70FD"/>
    <w:rsid w:val="00CC796E"/>
    <w:rsid w:val="00CC7A32"/>
    <w:rsid w:val="00CC7D3C"/>
    <w:rsid w:val="00CD07C1"/>
    <w:rsid w:val="00CD0885"/>
    <w:rsid w:val="00CD0FA3"/>
    <w:rsid w:val="00CD1A57"/>
    <w:rsid w:val="00CD1D04"/>
    <w:rsid w:val="00CD2530"/>
    <w:rsid w:val="00CD29AB"/>
    <w:rsid w:val="00CD2AE6"/>
    <w:rsid w:val="00CD2CA8"/>
    <w:rsid w:val="00CD2D9D"/>
    <w:rsid w:val="00CD381A"/>
    <w:rsid w:val="00CD3DD6"/>
    <w:rsid w:val="00CD4456"/>
    <w:rsid w:val="00CD4559"/>
    <w:rsid w:val="00CD4600"/>
    <w:rsid w:val="00CD4668"/>
    <w:rsid w:val="00CD49F9"/>
    <w:rsid w:val="00CD4AFD"/>
    <w:rsid w:val="00CD617C"/>
    <w:rsid w:val="00CD6649"/>
    <w:rsid w:val="00CD6E5C"/>
    <w:rsid w:val="00CD727A"/>
    <w:rsid w:val="00CE00B3"/>
    <w:rsid w:val="00CE00F2"/>
    <w:rsid w:val="00CE0263"/>
    <w:rsid w:val="00CE02E3"/>
    <w:rsid w:val="00CE0890"/>
    <w:rsid w:val="00CE0F59"/>
    <w:rsid w:val="00CE1186"/>
    <w:rsid w:val="00CE1697"/>
    <w:rsid w:val="00CE1CC0"/>
    <w:rsid w:val="00CE1F47"/>
    <w:rsid w:val="00CE23B2"/>
    <w:rsid w:val="00CE251C"/>
    <w:rsid w:val="00CE26AE"/>
    <w:rsid w:val="00CE337A"/>
    <w:rsid w:val="00CE3BB0"/>
    <w:rsid w:val="00CE46CF"/>
    <w:rsid w:val="00CE56E4"/>
    <w:rsid w:val="00CE5A06"/>
    <w:rsid w:val="00CE5C85"/>
    <w:rsid w:val="00CE5E2A"/>
    <w:rsid w:val="00CE5EB0"/>
    <w:rsid w:val="00CE60F4"/>
    <w:rsid w:val="00CE638A"/>
    <w:rsid w:val="00CE6537"/>
    <w:rsid w:val="00CE659D"/>
    <w:rsid w:val="00CE6683"/>
    <w:rsid w:val="00CE669E"/>
    <w:rsid w:val="00CE6847"/>
    <w:rsid w:val="00CE6B9D"/>
    <w:rsid w:val="00CE7F36"/>
    <w:rsid w:val="00CF0348"/>
    <w:rsid w:val="00CF03C9"/>
    <w:rsid w:val="00CF0746"/>
    <w:rsid w:val="00CF0953"/>
    <w:rsid w:val="00CF0AB2"/>
    <w:rsid w:val="00CF0DDF"/>
    <w:rsid w:val="00CF11F8"/>
    <w:rsid w:val="00CF1273"/>
    <w:rsid w:val="00CF159C"/>
    <w:rsid w:val="00CF2183"/>
    <w:rsid w:val="00CF21AD"/>
    <w:rsid w:val="00CF26AD"/>
    <w:rsid w:val="00CF2836"/>
    <w:rsid w:val="00CF2ADD"/>
    <w:rsid w:val="00CF3BEB"/>
    <w:rsid w:val="00CF3D24"/>
    <w:rsid w:val="00CF401F"/>
    <w:rsid w:val="00CF410C"/>
    <w:rsid w:val="00CF4824"/>
    <w:rsid w:val="00CF49A8"/>
    <w:rsid w:val="00CF4C46"/>
    <w:rsid w:val="00CF4E18"/>
    <w:rsid w:val="00CF52A5"/>
    <w:rsid w:val="00CF533B"/>
    <w:rsid w:val="00CF5B7B"/>
    <w:rsid w:val="00CF62D7"/>
    <w:rsid w:val="00CF64B7"/>
    <w:rsid w:val="00CF6DC1"/>
    <w:rsid w:val="00CF74ED"/>
    <w:rsid w:val="00CF75EC"/>
    <w:rsid w:val="00CF7F68"/>
    <w:rsid w:val="00D0039E"/>
    <w:rsid w:val="00D0059A"/>
    <w:rsid w:val="00D00DB5"/>
    <w:rsid w:val="00D00EE0"/>
    <w:rsid w:val="00D014DD"/>
    <w:rsid w:val="00D01A67"/>
    <w:rsid w:val="00D01B45"/>
    <w:rsid w:val="00D01B53"/>
    <w:rsid w:val="00D01E09"/>
    <w:rsid w:val="00D02021"/>
    <w:rsid w:val="00D02078"/>
    <w:rsid w:val="00D024D9"/>
    <w:rsid w:val="00D02598"/>
    <w:rsid w:val="00D029BA"/>
    <w:rsid w:val="00D035BA"/>
    <w:rsid w:val="00D035F5"/>
    <w:rsid w:val="00D03B18"/>
    <w:rsid w:val="00D03B44"/>
    <w:rsid w:val="00D03D6C"/>
    <w:rsid w:val="00D042FF"/>
    <w:rsid w:val="00D051D8"/>
    <w:rsid w:val="00D053C0"/>
    <w:rsid w:val="00D0554B"/>
    <w:rsid w:val="00D0597B"/>
    <w:rsid w:val="00D05B1E"/>
    <w:rsid w:val="00D05EC9"/>
    <w:rsid w:val="00D065A9"/>
    <w:rsid w:val="00D06704"/>
    <w:rsid w:val="00D0674C"/>
    <w:rsid w:val="00D06E67"/>
    <w:rsid w:val="00D07535"/>
    <w:rsid w:val="00D100BB"/>
    <w:rsid w:val="00D10651"/>
    <w:rsid w:val="00D1069F"/>
    <w:rsid w:val="00D10B5E"/>
    <w:rsid w:val="00D1106C"/>
    <w:rsid w:val="00D110FD"/>
    <w:rsid w:val="00D11731"/>
    <w:rsid w:val="00D117CA"/>
    <w:rsid w:val="00D11876"/>
    <w:rsid w:val="00D11E36"/>
    <w:rsid w:val="00D12135"/>
    <w:rsid w:val="00D1281C"/>
    <w:rsid w:val="00D128DF"/>
    <w:rsid w:val="00D12C28"/>
    <w:rsid w:val="00D12FB3"/>
    <w:rsid w:val="00D1329B"/>
    <w:rsid w:val="00D1363E"/>
    <w:rsid w:val="00D139BD"/>
    <w:rsid w:val="00D13A00"/>
    <w:rsid w:val="00D141F2"/>
    <w:rsid w:val="00D145C0"/>
    <w:rsid w:val="00D14B8B"/>
    <w:rsid w:val="00D14CA6"/>
    <w:rsid w:val="00D14DF0"/>
    <w:rsid w:val="00D152FC"/>
    <w:rsid w:val="00D15690"/>
    <w:rsid w:val="00D15B81"/>
    <w:rsid w:val="00D15E10"/>
    <w:rsid w:val="00D15F43"/>
    <w:rsid w:val="00D16026"/>
    <w:rsid w:val="00D1610C"/>
    <w:rsid w:val="00D163E9"/>
    <w:rsid w:val="00D169BA"/>
    <w:rsid w:val="00D16A1D"/>
    <w:rsid w:val="00D16BDB"/>
    <w:rsid w:val="00D16EA4"/>
    <w:rsid w:val="00D174B3"/>
    <w:rsid w:val="00D176A2"/>
    <w:rsid w:val="00D17B6F"/>
    <w:rsid w:val="00D17BD8"/>
    <w:rsid w:val="00D2018B"/>
    <w:rsid w:val="00D2055F"/>
    <w:rsid w:val="00D20870"/>
    <w:rsid w:val="00D20C1B"/>
    <w:rsid w:val="00D20D0E"/>
    <w:rsid w:val="00D21119"/>
    <w:rsid w:val="00D213A7"/>
    <w:rsid w:val="00D21965"/>
    <w:rsid w:val="00D21AA9"/>
    <w:rsid w:val="00D225D6"/>
    <w:rsid w:val="00D22C53"/>
    <w:rsid w:val="00D22E7E"/>
    <w:rsid w:val="00D25401"/>
    <w:rsid w:val="00D2542D"/>
    <w:rsid w:val="00D255A4"/>
    <w:rsid w:val="00D26580"/>
    <w:rsid w:val="00D26807"/>
    <w:rsid w:val="00D27086"/>
    <w:rsid w:val="00D27741"/>
    <w:rsid w:val="00D27D4C"/>
    <w:rsid w:val="00D27F35"/>
    <w:rsid w:val="00D30DA5"/>
    <w:rsid w:val="00D30E47"/>
    <w:rsid w:val="00D31AAF"/>
    <w:rsid w:val="00D31F7F"/>
    <w:rsid w:val="00D32331"/>
    <w:rsid w:val="00D32559"/>
    <w:rsid w:val="00D325FB"/>
    <w:rsid w:val="00D3290B"/>
    <w:rsid w:val="00D32F02"/>
    <w:rsid w:val="00D33181"/>
    <w:rsid w:val="00D334C9"/>
    <w:rsid w:val="00D337C3"/>
    <w:rsid w:val="00D33E19"/>
    <w:rsid w:val="00D344DC"/>
    <w:rsid w:val="00D3510E"/>
    <w:rsid w:val="00D356F5"/>
    <w:rsid w:val="00D36057"/>
    <w:rsid w:val="00D364FB"/>
    <w:rsid w:val="00D36663"/>
    <w:rsid w:val="00D374C4"/>
    <w:rsid w:val="00D3757A"/>
    <w:rsid w:val="00D378BD"/>
    <w:rsid w:val="00D3793A"/>
    <w:rsid w:val="00D40447"/>
    <w:rsid w:val="00D41141"/>
    <w:rsid w:val="00D41B5F"/>
    <w:rsid w:val="00D420CF"/>
    <w:rsid w:val="00D421AD"/>
    <w:rsid w:val="00D42F03"/>
    <w:rsid w:val="00D42FA6"/>
    <w:rsid w:val="00D43112"/>
    <w:rsid w:val="00D43D0B"/>
    <w:rsid w:val="00D43DD8"/>
    <w:rsid w:val="00D43E7D"/>
    <w:rsid w:val="00D44116"/>
    <w:rsid w:val="00D444F6"/>
    <w:rsid w:val="00D446AA"/>
    <w:rsid w:val="00D448B7"/>
    <w:rsid w:val="00D45D43"/>
    <w:rsid w:val="00D46099"/>
    <w:rsid w:val="00D46497"/>
    <w:rsid w:val="00D4653B"/>
    <w:rsid w:val="00D4677A"/>
    <w:rsid w:val="00D46B12"/>
    <w:rsid w:val="00D46D7C"/>
    <w:rsid w:val="00D471D0"/>
    <w:rsid w:val="00D47315"/>
    <w:rsid w:val="00D47895"/>
    <w:rsid w:val="00D47D68"/>
    <w:rsid w:val="00D47ECE"/>
    <w:rsid w:val="00D505FB"/>
    <w:rsid w:val="00D5136A"/>
    <w:rsid w:val="00D51ACA"/>
    <w:rsid w:val="00D51DCF"/>
    <w:rsid w:val="00D52569"/>
    <w:rsid w:val="00D52598"/>
    <w:rsid w:val="00D5277C"/>
    <w:rsid w:val="00D528CD"/>
    <w:rsid w:val="00D52962"/>
    <w:rsid w:val="00D52CE5"/>
    <w:rsid w:val="00D534C8"/>
    <w:rsid w:val="00D5419B"/>
    <w:rsid w:val="00D5430B"/>
    <w:rsid w:val="00D54C6D"/>
    <w:rsid w:val="00D54CA7"/>
    <w:rsid w:val="00D54E69"/>
    <w:rsid w:val="00D54FB4"/>
    <w:rsid w:val="00D54FE6"/>
    <w:rsid w:val="00D554D1"/>
    <w:rsid w:val="00D558DD"/>
    <w:rsid w:val="00D57E24"/>
    <w:rsid w:val="00D601FB"/>
    <w:rsid w:val="00D60659"/>
    <w:rsid w:val="00D6076D"/>
    <w:rsid w:val="00D60983"/>
    <w:rsid w:val="00D60CA6"/>
    <w:rsid w:val="00D60E59"/>
    <w:rsid w:val="00D60F85"/>
    <w:rsid w:val="00D6126A"/>
    <w:rsid w:val="00D614A2"/>
    <w:rsid w:val="00D61906"/>
    <w:rsid w:val="00D62178"/>
    <w:rsid w:val="00D62230"/>
    <w:rsid w:val="00D62759"/>
    <w:rsid w:val="00D627BE"/>
    <w:rsid w:val="00D630A1"/>
    <w:rsid w:val="00D6347A"/>
    <w:rsid w:val="00D636D3"/>
    <w:rsid w:val="00D637AB"/>
    <w:rsid w:val="00D6496B"/>
    <w:rsid w:val="00D64AB4"/>
    <w:rsid w:val="00D64AE7"/>
    <w:rsid w:val="00D65438"/>
    <w:rsid w:val="00D6585B"/>
    <w:rsid w:val="00D662BE"/>
    <w:rsid w:val="00D66422"/>
    <w:rsid w:val="00D66DC5"/>
    <w:rsid w:val="00D66E79"/>
    <w:rsid w:val="00D66E87"/>
    <w:rsid w:val="00D6724C"/>
    <w:rsid w:val="00D672E7"/>
    <w:rsid w:val="00D673AF"/>
    <w:rsid w:val="00D67543"/>
    <w:rsid w:val="00D676A8"/>
    <w:rsid w:val="00D67719"/>
    <w:rsid w:val="00D679A5"/>
    <w:rsid w:val="00D67A5D"/>
    <w:rsid w:val="00D67A95"/>
    <w:rsid w:val="00D67BCC"/>
    <w:rsid w:val="00D7025E"/>
    <w:rsid w:val="00D70611"/>
    <w:rsid w:val="00D7086C"/>
    <w:rsid w:val="00D708D3"/>
    <w:rsid w:val="00D716E4"/>
    <w:rsid w:val="00D71988"/>
    <w:rsid w:val="00D71C96"/>
    <w:rsid w:val="00D71DDD"/>
    <w:rsid w:val="00D73298"/>
    <w:rsid w:val="00D73356"/>
    <w:rsid w:val="00D73617"/>
    <w:rsid w:val="00D73B1C"/>
    <w:rsid w:val="00D73DBB"/>
    <w:rsid w:val="00D73E6B"/>
    <w:rsid w:val="00D74144"/>
    <w:rsid w:val="00D741CD"/>
    <w:rsid w:val="00D7421B"/>
    <w:rsid w:val="00D74D60"/>
    <w:rsid w:val="00D752C8"/>
    <w:rsid w:val="00D755F6"/>
    <w:rsid w:val="00D76E56"/>
    <w:rsid w:val="00D7729B"/>
    <w:rsid w:val="00D772B0"/>
    <w:rsid w:val="00D772F5"/>
    <w:rsid w:val="00D77926"/>
    <w:rsid w:val="00D77C0F"/>
    <w:rsid w:val="00D80471"/>
    <w:rsid w:val="00D804A8"/>
    <w:rsid w:val="00D8051C"/>
    <w:rsid w:val="00D805F8"/>
    <w:rsid w:val="00D80663"/>
    <w:rsid w:val="00D80707"/>
    <w:rsid w:val="00D807C9"/>
    <w:rsid w:val="00D80E4C"/>
    <w:rsid w:val="00D81112"/>
    <w:rsid w:val="00D815AB"/>
    <w:rsid w:val="00D81E1A"/>
    <w:rsid w:val="00D8208A"/>
    <w:rsid w:val="00D822F6"/>
    <w:rsid w:val="00D824FB"/>
    <w:rsid w:val="00D8294C"/>
    <w:rsid w:val="00D82AB1"/>
    <w:rsid w:val="00D83BDD"/>
    <w:rsid w:val="00D83C4C"/>
    <w:rsid w:val="00D83D4B"/>
    <w:rsid w:val="00D8443C"/>
    <w:rsid w:val="00D84616"/>
    <w:rsid w:val="00D846B7"/>
    <w:rsid w:val="00D84CA0"/>
    <w:rsid w:val="00D8532A"/>
    <w:rsid w:val="00D8592A"/>
    <w:rsid w:val="00D85FDC"/>
    <w:rsid w:val="00D86099"/>
    <w:rsid w:val="00D863A2"/>
    <w:rsid w:val="00D86546"/>
    <w:rsid w:val="00D866A2"/>
    <w:rsid w:val="00D86D74"/>
    <w:rsid w:val="00D87056"/>
    <w:rsid w:val="00D870EB"/>
    <w:rsid w:val="00D874DD"/>
    <w:rsid w:val="00D87DA4"/>
    <w:rsid w:val="00D905E8"/>
    <w:rsid w:val="00D918FB"/>
    <w:rsid w:val="00D91EEB"/>
    <w:rsid w:val="00D9254C"/>
    <w:rsid w:val="00D925AE"/>
    <w:rsid w:val="00D92878"/>
    <w:rsid w:val="00D929D2"/>
    <w:rsid w:val="00D92DD9"/>
    <w:rsid w:val="00D931CF"/>
    <w:rsid w:val="00D93269"/>
    <w:rsid w:val="00D93A4E"/>
    <w:rsid w:val="00D9403E"/>
    <w:rsid w:val="00D941D0"/>
    <w:rsid w:val="00D94291"/>
    <w:rsid w:val="00D94891"/>
    <w:rsid w:val="00D948A8"/>
    <w:rsid w:val="00D94A8B"/>
    <w:rsid w:val="00D9525E"/>
    <w:rsid w:val="00D95336"/>
    <w:rsid w:val="00D9607C"/>
    <w:rsid w:val="00D96335"/>
    <w:rsid w:val="00D97132"/>
    <w:rsid w:val="00D97748"/>
    <w:rsid w:val="00D9788A"/>
    <w:rsid w:val="00D97FF9"/>
    <w:rsid w:val="00DA0150"/>
    <w:rsid w:val="00DA0BD2"/>
    <w:rsid w:val="00DA1050"/>
    <w:rsid w:val="00DA208D"/>
    <w:rsid w:val="00DA2464"/>
    <w:rsid w:val="00DA28FE"/>
    <w:rsid w:val="00DA30A9"/>
    <w:rsid w:val="00DA347F"/>
    <w:rsid w:val="00DA351B"/>
    <w:rsid w:val="00DA3595"/>
    <w:rsid w:val="00DA37A7"/>
    <w:rsid w:val="00DA47EE"/>
    <w:rsid w:val="00DA4D1A"/>
    <w:rsid w:val="00DA4F42"/>
    <w:rsid w:val="00DA5078"/>
    <w:rsid w:val="00DA52F5"/>
    <w:rsid w:val="00DA56C8"/>
    <w:rsid w:val="00DA56DF"/>
    <w:rsid w:val="00DA58C4"/>
    <w:rsid w:val="00DA598B"/>
    <w:rsid w:val="00DA59A9"/>
    <w:rsid w:val="00DA5FE8"/>
    <w:rsid w:val="00DA6534"/>
    <w:rsid w:val="00DA674F"/>
    <w:rsid w:val="00DA675A"/>
    <w:rsid w:val="00DA718D"/>
    <w:rsid w:val="00DA7329"/>
    <w:rsid w:val="00DA7909"/>
    <w:rsid w:val="00DA7913"/>
    <w:rsid w:val="00DA79CC"/>
    <w:rsid w:val="00DA7A8E"/>
    <w:rsid w:val="00DA7DCB"/>
    <w:rsid w:val="00DB002B"/>
    <w:rsid w:val="00DB04D8"/>
    <w:rsid w:val="00DB0549"/>
    <w:rsid w:val="00DB0824"/>
    <w:rsid w:val="00DB0BC5"/>
    <w:rsid w:val="00DB140A"/>
    <w:rsid w:val="00DB1DEF"/>
    <w:rsid w:val="00DB208F"/>
    <w:rsid w:val="00DB21B4"/>
    <w:rsid w:val="00DB2204"/>
    <w:rsid w:val="00DB2484"/>
    <w:rsid w:val="00DB272A"/>
    <w:rsid w:val="00DB294C"/>
    <w:rsid w:val="00DB2C6C"/>
    <w:rsid w:val="00DB2F56"/>
    <w:rsid w:val="00DB3071"/>
    <w:rsid w:val="00DB30D2"/>
    <w:rsid w:val="00DB3151"/>
    <w:rsid w:val="00DB33C4"/>
    <w:rsid w:val="00DB3B1D"/>
    <w:rsid w:val="00DB3B50"/>
    <w:rsid w:val="00DB3D7D"/>
    <w:rsid w:val="00DB3D9D"/>
    <w:rsid w:val="00DB3DB7"/>
    <w:rsid w:val="00DB42F3"/>
    <w:rsid w:val="00DB45F5"/>
    <w:rsid w:val="00DB4C16"/>
    <w:rsid w:val="00DB4EC8"/>
    <w:rsid w:val="00DB528A"/>
    <w:rsid w:val="00DB5A72"/>
    <w:rsid w:val="00DB6005"/>
    <w:rsid w:val="00DB61B6"/>
    <w:rsid w:val="00DB6556"/>
    <w:rsid w:val="00DB6DD7"/>
    <w:rsid w:val="00DB6FBE"/>
    <w:rsid w:val="00DB7222"/>
    <w:rsid w:val="00DB7460"/>
    <w:rsid w:val="00DB77B1"/>
    <w:rsid w:val="00DB7867"/>
    <w:rsid w:val="00DB7CB9"/>
    <w:rsid w:val="00DC05F0"/>
    <w:rsid w:val="00DC09C9"/>
    <w:rsid w:val="00DC1326"/>
    <w:rsid w:val="00DC16CA"/>
    <w:rsid w:val="00DC1F37"/>
    <w:rsid w:val="00DC288F"/>
    <w:rsid w:val="00DC351C"/>
    <w:rsid w:val="00DC362D"/>
    <w:rsid w:val="00DC36FE"/>
    <w:rsid w:val="00DC38A9"/>
    <w:rsid w:val="00DC401C"/>
    <w:rsid w:val="00DC4371"/>
    <w:rsid w:val="00DC441A"/>
    <w:rsid w:val="00DC44F4"/>
    <w:rsid w:val="00DC4708"/>
    <w:rsid w:val="00DC476A"/>
    <w:rsid w:val="00DC4845"/>
    <w:rsid w:val="00DC4ABD"/>
    <w:rsid w:val="00DC4ADF"/>
    <w:rsid w:val="00DC4B78"/>
    <w:rsid w:val="00DC4B8D"/>
    <w:rsid w:val="00DC4DF0"/>
    <w:rsid w:val="00DC503F"/>
    <w:rsid w:val="00DC58DF"/>
    <w:rsid w:val="00DC6049"/>
    <w:rsid w:val="00DC615D"/>
    <w:rsid w:val="00DC6359"/>
    <w:rsid w:val="00DC6B58"/>
    <w:rsid w:val="00DC71BA"/>
    <w:rsid w:val="00DC75F6"/>
    <w:rsid w:val="00DC7990"/>
    <w:rsid w:val="00DC7DF7"/>
    <w:rsid w:val="00DD021D"/>
    <w:rsid w:val="00DD0755"/>
    <w:rsid w:val="00DD1708"/>
    <w:rsid w:val="00DD18BE"/>
    <w:rsid w:val="00DD1AD7"/>
    <w:rsid w:val="00DD2671"/>
    <w:rsid w:val="00DD26AE"/>
    <w:rsid w:val="00DD27ED"/>
    <w:rsid w:val="00DD2979"/>
    <w:rsid w:val="00DD40D9"/>
    <w:rsid w:val="00DD43FA"/>
    <w:rsid w:val="00DD4ACC"/>
    <w:rsid w:val="00DD4C2A"/>
    <w:rsid w:val="00DD53D5"/>
    <w:rsid w:val="00DD5A14"/>
    <w:rsid w:val="00DD5CDE"/>
    <w:rsid w:val="00DD626C"/>
    <w:rsid w:val="00DD62C1"/>
    <w:rsid w:val="00DD697B"/>
    <w:rsid w:val="00DD6FCE"/>
    <w:rsid w:val="00DD75BF"/>
    <w:rsid w:val="00DD76AB"/>
    <w:rsid w:val="00DD7700"/>
    <w:rsid w:val="00DD772F"/>
    <w:rsid w:val="00DD7A1F"/>
    <w:rsid w:val="00DD7E39"/>
    <w:rsid w:val="00DD7FFB"/>
    <w:rsid w:val="00DE0278"/>
    <w:rsid w:val="00DE02C4"/>
    <w:rsid w:val="00DE0471"/>
    <w:rsid w:val="00DE0576"/>
    <w:rsid w:val="00DE0D96"/>
    <w:rsid w:val="00DE1190"/>
    <w:rsid w:val="00DE1478"/>
    <w:rsid w:val="00DE17C4"/>
    <w:rsid w:val="00DE1BA9"/>
    <w:rsid w:val="00DE1CA0"/>
    <w:rsid w:val="00DE1FE1"/>
    <w:rsid w:val="00DE2054"/>
    <w:rsid w:val="00DE2318"/>
    <w:rsid w:val="00DE2757"/>
    <w:rsid w:val="00DE2918"/>
    <w:rsid w:val="00DE2C00"/>
    <w:rsid w:val="00DE316B"/>
    <w:rsid w:val="00DE31A7"/>
    <w:rsid w:val="00DE31FB"/>
    <w:rsid w:val="00DE3DF1"/>
    <w:rsid w:val="00DE3F43"/>
    <w:rsid w:val="00DE555B"/>
    <w:rsid w:val="00DE5C51"/>
    <w:rsid w:val="00DE5FF0"/>
    <w:rsid w:val="00DE6051"/>
    <w:rsid w:val="00DE627F"/>
    <w:rsid w:val="00DE62FA"/>
    <w:rsid w:val="00DE6398"/>
    <w:rsid w:val="00DE6474"/>
    <w:rsid w:val="00DE6D07"/>
    <w:rsid w:val="00DE7407"/>
    <w:rsid w:val="00DE75F2"/>
    <w:rsid w:val="00DF0221"/>
    <w:rsid w:val="00DF046F"/>
    <w:rsid w:val="00DF06D3"/>
    <w:rsid w:val="00DF16D6"/>
    <w:rsid w:val="00DF2048"/>
    <w:rsid w:val="00DF2569"/>
    <w:rsid w:val="00DF268E"/>
    <w:rsid w:val="00DF2B43"/>
    <w:rsid w:val="00DF2B73"/>
    <w:rsid w:val="00DF2B9C"/>
    <w:rsid w:val="00DF2C6D"/>
    <w:rsid w:val="00DF2D5F"/>
    <w:rsid w:val="00DF2DB1"/>
    <w:rsid w:val="00DF3069"/>
    <w:rsid w:val="00DF4423"/>
    <w:rsid w:val="00DF44A3"/>
    <w:rsid w:val="00DF44B2"/>
    <w:rsid w:val="00DF44CF"/>
    <w:rsid w:val="00DF4A67"/>
    <w:rsid w:val="00DF4D56"/>
    <w:rsid w:val="00DF4F69"/>
    <w:rsid w:val="00DF5165"/>
    <w:rsid w:val="00DF57ED"/>
    <w:rsid w:val="00DF647D"/>
    <w:rsid w:val="00DF6BD0"/>
    <w:rsid w:val="00DF6C10"/>
    <w:rsid w:val="00DF6C9A"/>
    <w:rsid w:val="00DF762E"/>
    <w:rsid w:val="00DF7745"/>
    <w:rsid w:val="00DF7B66"/>
    <w:rsid w:val="00E005EF"/>
    <w:rsid w:val="00E00673"/>
    <w:rsid w:val="00E00C39"/>
    <w:rsid w:val="00E0145E"/>
    <w:rsid w:val="00E01628"/>
    <w:rsid w:val="00E01BF8"/>
    <w:rsid w:val="00E01F25"/>
    <w:rsid w:val="00E02613"/>
    <w:rsid w:val="00E02619"/>
    <w:rsid w:val="00E03589"/>
    <w:rsid w:val="00E038E1"/>
    <w:rsid w:val="00E04078"/>
    <w:rsid w:val="00E040CA"/>
    <w:rsid w:val="00E041CD"/>
    <w:rsid w:val="00E0447E"/>
    <w:rsid w:val="00E0448D"/>
    <w:rsid w:val="00E04566"/>
    <w:rsid w:val="00E0460D"/>
    <w:rsid w:val="00E0477A"/>
    <w:rsid w:val="00E049AB"/>
    <w:rsid w:val="00E05671"/>
    <w:rsid w:val="00E0570A"/>
    <w:rsid w:val="00E05971"/>
    <w:rsid w:val="00E05E82"/>
    <w:rsid w:val="00E064AD"/>
    <w:rsid w:val="00E06821"/>
    <w:rsid w:val="00E0694C"/>
    <w:rsid w:val="00E06AD1"/>
    <w:rsid w:val="00E06F03"/>
    <w:rsid w:val="00E07327"/>
    <w:rsid w:val="00E074FE"/>
    <w:rsid w:val="00E0797C"/>
    <w:rsid w:val="00E07B52"/>
    <w:rsid w:val="00E07CD2"/>
    <w:rsid w:val="00E07D21"/>
    <w:rsid w:val="00E10272"/>
    <w:rsid w:val="00E11000"/>
    <w:rsid w:val="00E1173F"/>
    <w:rsid w:val="00E11849"/>
    <w:rsid w:val="00E125DE"/>
    <w:rsid w:val="00E12A35"/>
    <w:rsid w:val="00E12BEF"/>
    <w:rsid w:val="00E12D1B"/>
    <w:rsid w:val="00E12DF8"/>
    <w:rsid w:val="00E12E33"/>
    <w:rsid w:val="00E13282"/>
    <w:rsid w:val="00E14A5C"/>
    <w:rsid w:val="00E14E8B"/>
    <w:rsid w:val="00E14F56"/>
    <w:rsid w:val="00E1520F"/>
    <w:rsid w:val="00E15313"/>
    <w:rsid w:val="00E154B7"/>
    <w:rsid w:val="00E1560B"/>
    <w:rsid w:val="00E157FA"/>
    <w:rsid w:val="00E1588F"/>
    <w:rsid w:val="00E158A9"/>
    <w:rsid w:val="00E15F02"/>
    <w:rsid w:val="00E1626B"/>
    <w:rsid w:val="00E1653D"/>
    <w:rsid w:val="00E1669D"/>
    <w:rsid w:val="00E175F0"/>
    <w:rsid w:val="00E17C05"/>
    <w:rsid w:val="00E205F5"/>
    <w:rsid w:val="00E20861"/>
    <w:rsid w:val="00E20ECC"/>
    <w:rsid w:val="00E21196"/>
    <w:rsid w:val="00E2131E"/>
    <w:rsid w:val="00E21586"/>
    <w:rsid w:val="00E21E28"/>
    <w:rsid w:val="00E22224"/>
    <w:rsid w:val="00E228D2"/>
    <w:rsid w:val="00E23A0E"/>
    <w:rsid w:val="00E23C4D"/>
    <w:rsid w:val="00E23D34"/>
    <w:rsid w:val="00E23E80"/>
    <w:rsid w:val="00E23F8B"/>
    <w:rsid w:val="00E24164"/>
    <w:rsid w:val="00E2443A"/>
    <w:rsid w:val="00E2462A"/>
    <w:rsid w:val="00E247EE"/>
    <w:rsid w:val="00E24A08"/>
    <w:rsid w:val="00E24F6D"/>
    <w:rsid w:val="00E2552B"/>
    <w:rsid w:val="00E2582C"/>
    <w:rsid w:val="00E2583A"/>
    <w:rsid w:val="00E25FB7"/>
    <w:rsid w:val="00E262E5"/>
    <w:rsid w:val="00E264A5"/>
    <w:rsid w:val="00E26598"/>
    <w:rsid w:val="00E266D1"/>
    <w:rsid w:val="00E26834"/>
    <w:rsid w:val="00E26ABA"/>
    <w:rsid w:val="00E26B34"/>
    <w:rsid w:val="00E27160"/>
    <w:rsid w:val="00E2773F"/>
    <w:rsid w:val="00E277A1"/>
    <w:rsid w:val="00E3043B"/>
    <w:rsid w:val="00E30467"/>
    <w:rsid w:val="00E30617"/>
    <w:rsid w:val="00E30A9E"/>
    <w:rsid w:val="00E30BCF"/>
    <w:rsid w:val="00E30D9A"/>
    <w:rsid w:val="00E315CA"/>
    <w:rsid w:val="00E31AC0"/>
    <w:rsid w:val="00E31BBC"/>
    <w:rsid w:val="00E31E4D"/>
    <w:rsid w:val="00E31FF6"/>
    <w:rsid w:val="00E3226A"/>
    <w:rsid w:val="00E32BD9"/>
    <w:rsid w:val="00E341BA"/>
    <w:rsid w:val="00E34380"/>
    <w:rsid w:val="00E3475A"/>
    <w:rsid w:val="00E34DAB"/>
    <w:rsid w:val="00E35166"/>
    <w:rsid w:val="00E3520F"/>
    <w:rsid w:val="00E35616"/>
    <w:rsid w:val="00E35AE0"/>
    <w:rsid w:val="00E360B8"/>
    <w:rsid w:val="00E3629E"/>
    <w:rsid w:val="00E3698F"/>
    <w:rsid w:val="00E36C79"/>
    <w:rsid w:val="00E36FF2"/>
    <w:rsid w:val="00E37190"/>
    <w:rsid w:val="00E3796A"/>
    <w:rsid w:val="00E37DF9"/>
    <w:rsid w:val="00E402C3"/>
    <w:rsid w:val="00E40351"/>
    <w:rsid w:val="00E40992"/>
    <w:rsid w:val="00E40C84"/>
    <w:rsid w:val="00E40E6E"/>
    <w:rsid w:val="00E40EE1"/>
    <w:rsid w:val="00E41130"/>
    <w:rsid w:val="00E4167B"/>
    <w:rsid w:val="00E416F9"/>
    <w:rsid w:val="00E41F60"/>
    <w:rsid w:val="00E421E8"/>
    <w:rsid w:val="00E422ED"/>
    <w:rsid w:val="00E42382"/>
    <w:rsid w:val="00E42A39"/>
    <w:rsid w:val="00E42D32"/>
    <w:rsid w:val="00E42FE6"/>
    <w:rsid w:val="00E43125"/>
    <w:rsid w:val="00E43FDA"/>
    <w:rsid w:val="00E441CF"/>
    <w:rsid w:val="00E44416"/>
    <w:rsid w:val="00E4465C"/>
    <w:rsid w:val="00E447C7"/>
    <w:rsid w:val="00E44B50"/>
    <w:rsid w:val="00E450C0"/>
    <w:rsid w:val="00E45465"/>
    <w:rsid w:val="00E455E1"/>
    <w:rsid w:val="00E45FEE"/>
    <w:rsid w:val="00E460E0"/>
    <w:rsid w:val="00E460F9"/>
    <w:rsid w:val="00E462B5"/>
    <w:rsid w:val="00E46D60"/>
    <w:rsid w:val="00E470FB"/>
    <w:rsid w:val="00E479CA"/>
    <w:rsid w:val="00E47A5B"/>
    <w:rsid w:val="00E47E21"/>
    <w:rsid w:val="00E50155"/>
    <w:rsid w:val="00E50334"/>
    <w:rsid w:val="00E505B3"/>
    <w:rsid w:val="00E50712"/>
    <w:rsid w:val="00E50D91"/>
    <w:rsid w:val="00E51A04"/>
    <w:rsid w:val="00E52020"/>
    <w:rsid w:val="00E52376"/>
    <w:rsid w:val="00E524DD"/>
    <w:rsid w:val="00E529BC"/>
    <w:rsid w:val="00E52A36"/>
    <w:rsid w:val="00E52D3A"/>
    <w:rsid w:val="00E52D8E"/>
    <w:rsid w:val="00E5303B"/>
    <w:rsid w:val="00E533C1"/>
    <w:rsid w:val="00E53531"/>
    <w:rsid w:val="00E53DE5"/>
    <w:rsid w:val="00E53F9B"/>
    <w:rsid w:val="00E540E4"/>
    <w:rsid w:val="00E54156"/>
    <w:rsid w:val="00E541B2"/>
    <w:rsid w:val="00E5473C"/>
    <w:rsid w:val="00E54E6C"/>
    <w:rsid w:val="00E54F29"/>
    <w:rsid w:val="00E552B2"/>
    <w:rsid w:val="00E5549B"/>
    <w:rsid w:val="00E55756"/>
    <w:rsid w:val="00E55831"/>
    <w:rsid w:val="00E56182"/>
    <w:rsid w:val="00E562A9"/>
    <w:rsid w:val="00E56883"/>
    <w:rsid w:val="00E56D6C"/>
    <w:rsid w:val="00E57E3D"/>
    <w:rsid w:val="00E60372"/>
    <w:rsid w:val="00E60719"/>
    <w:rsid w:val="00E60C6C"/>
    <w:rsid w:val="00E611D2"/>
    <w:rsid w:val="00E612C3"/>
    <w:rsid w:val="00E6133B"/>
    <w:rsid w:val="00E61A61"/>
    <w:rsid w:val="00E61B60"/>
    <w:rsid w:val="00E61E4A"/>
    <w:rsid w:val="00E62643"/>
    <w:rsid w:val="00E62E2C"/>
    <w:rsid w:val="00E63235"/>
    <w:rsid w:val="00E636E4"/>
    <w:rsid w:val="00E63B3B"/>
    <w:rsid w:val="00E6425D"/>
    <w:rsid w:val="00E642F9"/>
    <w:rsid w:val="00E64313"/>
    <w:rsid w:val="00E65292"/>
    <w:rsid w:val="00E6536E"/>
    <w:rsid w:val="00E657AA"/>
    <w:rsid w:val="00E65CF8"/>
    <w:rsid w:val="00E65E8C"/>
    <w:rsid w:val="00E66052"/>
    <w:rsid w:val="00E66083"/>
    <w:rsid w:val="00E6717A"/>
    <w:rsid w:val="00E6737A"/>
    <w:rsid w:val="00E673BC"/>
    <w:rsid w:val="00E675A6"/>
    <w:rsid w:val="00E675D7"/>
    <w:rsid w:val="00E67DFE"/>
    <w:rsid w:val="00E70469"/>
    <w:rsid w:val="00E70806"/>
    <w:rsid w:val="00E70B02"/>
    <w:rsid w:val="00E71263"/>
    <w:rsid w:val="00E713C4"/>
    <w:rsid w:val="00E715E7"/>
    <w:rsid w:val="00E71754"/>
    <w:rsid w:val="00E717C0"/>
    <w:rsid w:val="00E71E61"/>
    <w:rsid w:val="00E72191"/>
    <w:rsid w:val="00E7248C"/>
    <w:rsid w:val="00E72BBF"/>
    <w:rsid w:val="00E7320E"/>
    <w:rsid w:val="00E740AD"/>
    <w:rsid w:val="00E750B1"/>
    <w:rsid w:val="00E7524E"/>
    <w:rsid w:val="00E7625D"/>
    <w:rsid w:val="00E7658D"/>
    <w:rsid w:val="00E7664C"/>
    <w:rsid w:val="00E76CE9"/>
    <w:rsid w:val="00E772DC"/>
    <w:rsid w:val="00E774A1"/>
    <w:rsid w:val="00E775C8"/>
    <w:rsid w:val="00E776D0"/>
    <w:rsid w:val="00E77FE0"/>
    <w:rsid w:val="00E804C7"/>
    <w:rsid w:val="00E807F1"/>
    <w:rsid w:val="00E810C4"/>
    <w:rsid w:val="00E81113"/>
    <w:rsid w:val="00E81C56"/>
    <w:rsid w:val="00E81ED7"/>
    <w:rsid w:val="00E82226"/>
    <w:rsid w:val="00E83645"/>
    <w:rsid w:val="00E838E6"/>
    <w:rsid w:val="00E8398D"/>
    <w:rsid w:val="00E83FCE"/>
    <w:rsid w:val="00E844AC"/>
    <w:rsid w:val="00E853F1"/>
    <w:rsid w:val="00E854BD"/>
    <w:rsid w:val="00E862A0"/>
    <w:rsid w:val="00E86578"/>
    <w:rsid w:val="00E865ED"/>
    <w:rsid w:val="00E8662F"/>
    <w:rsid w:val="00E86850"/>
    <w:rsid w:val="00E86929"/>
    <w:rsid w:val="00E86F07"/>
    <w:rsid w:val="00E86F12"/>
    <w:rsid w:val="00E86FDB"/>
    <w:rsid w:val="00E8758E"/>
    <w:rsid w:val="00E87F33"/>
    <w:rsid w:val="00E903DD"/>
    <w:rsid w:val="00E908AE"/>
    <w:rsid w:val="00E90987"/>
    <w:rsid w:val="00E90FD1"/>
    <w:rsid w:val="00E911E0"/>
    <w:rsid w:val="00E915EB"/>
    <w:rsid w:val="00E918C4"/>
    <w:rsid w:val="00E920D6"/>
    <w:rsid w:val="00E923C5"/>
    <w:rsid w:val="00E9289C"/>
    <w:rsid w:val="00E92977"/>
    <w:rsid w:val="00E92C70"/>
    <w:rsid w:val="00E92C88"/>
    <w:rsid w:val="00E93353"/>
    <w:rsid w:val="00E945FC"/>
    <w:rsid w:val="00E948A8"/>
    <w:rsid w:val="00E949A3"/>
    <w:rsid w:val="00E951B0"/>
    <w:rsid w:val="00E956DC"/>
    <w:rsid w:val="00E95CA6"/>
    <w:rsid w:val="00E96033"/>
    <w:rsid w:val="00E964B3"/>
    <w:rsid w:val="00E9652C"/>
    <w:rsid w:val="00E9691B"/>
    <w:rsid w:val="00E96D42"/>
    <w:rsid w:val="00E975AE"/>
    <w:rsid w:val="00E97721"/>
    <w:rsid w:val="00E97CDA"/>
    <w:rsid w:val="00EA05FE"/>
    <w:rsid w:val="00EA0637"/>
    <w:rsid w:val="00EA0EA8"/>
    <w:rsid w:val="00EA127F"/>
    <w:rsid w:val="00EA1CA4"/>
    <w:rsid w:val="00EA1CF2"/>
    <w:rsid w:val="00EA1D3D"/>
    <w:rsid w:val="00EA20AF"/>
    <w:rsid w:val="00EA20FA"/>
    <w:rsid w:val="00EA2271"/>
    <w:rsid w:val="00EA307B"/>
    <w:rsid w:val="00EA33C8"/>
    <w:rsid w:val="00EA33E6"/>
    <w:rsid w:val="00EA393D"/>
    <w:rsid w:val="00EA3F26"/>
    <w:rsid w:val="00EA571D"/>
    <w:rsid w:val="00EA5C92"/>
    <w:rsid w:val="00EA5E23"/>
    <w:rsid w:val="00EA5E60"/>
    <w:rsid w:val="00EA6559"/>
    <w:rsid w:val="00EA7072"/>
    <w:rsid w:val="00EA7135"/>
    <w:rsid w:val="00EA7380"/>
    <w:rsid w:val="00EA743A"/>
    <w:rsid w:val="00EA7680"/>
    <w:rsid w:val="00EA7F8A"/>
    <w:rsid w:val="00EB01F7"/>
    <w:rsid w:val="00EB032D"/>
    <w:rsid w:val="00EB0835"/>
    <w:rsid w:val="00EB14AA"/>
    <w:rsid w:val="00EB16EF"/>
    <w:rsid w:val="00EB1716"/>
    <w:rsid w:val="00EB18B4"/>
    <w:rsid w:val="00EB1A91"/>
    <w:rsid w:val="00EB26D6"/>
    <w:rsid w:val="00EB2C1B"/>
    <w:rsid w:val="00EB2DE7"/>
    <w:rsid w:val="00EB33DB"/>
    <w:rsid w:val="00EB3461"/>
    <w:rsid w:val="00EB359B"/>
    <w:rsid w:val="00EB3B58"/>
    <w:rsid w:val="00EB3C44"/>
    <w:rsid w:val="00EB3EFF"/>
    <w:rsid w:val="00EB3F1C"/>
    <w:rsid w:val="00EB4042"/>
    <w:rsid w:val="00EB4223"/>
    <w:rsid w:val="00EB4998"/>
    <w:rsid w:val="00EB51A8"/>
    <w:rsid w:val="00EB5297"/>
    <w:rsid w:val="00EB529A"/>
    <w:rsid w:val="00EB5733"/>
    <w:rsid w:val="00EB5E19"/>
    <w:rsid w:val="00EB6D3E"/>
    <w:rsid w:val="00EB7540"/>
    <w:rsid w:val="00EB7B52"/>
    <w:rsid w:val="00EB7C91"/>
    <w:rsid w:val="00EB7E45"/>
    <w:rsid w:val="00EB7F36"/>
    <w:rsid w:val="00EC0773"/>
    <w:rsid w:val="00EC0808"/>
    <w:rsid w:val="00EC0955"/>
    <w:rsid w:val="00EC0E69"/>
    <w:rsid w:val="00EC1031"/>
    <w:rsid w:val="00EC116B"/>
    <w:rsid w:val="00EC16E2"/>
    <w:rsid w:val="00EC1D89"/>
    <w:rsid w:val="00EC1F2B"/>
    <w:rsid w:val="00EC28BF"/>
    <w:rsid w:val="00EC29DB"/>
    <w:rsid w:val="00EC2D69"/>
    <w:rsid w:val="00EC3245"/>
    <w:rsid w:val="00EC3720"/>
    <w:rsid w:val="00EC404A"/>
    <w:rsid w:val="00EC40B3"/>
    <w:rsid w:val="00EC42E9"/>
    <w:rsid w:val="00EC4716"/>
    <w:rsid w:val="00EC4E7A"/>
    <w:rsid w:val="00EC600E"/>
    <w:rsid w:val="00EC6474"/>
    <w:rsid w:val="00EC6911"/>
    <w:rsid w:val="00EC6920"/>
    <w:rsid w:val="00EC6B82"/>
    <w:rsid w:val="00EC6FA5"/>
    <w:rsid w:val="00EC7033"/>
    <w:rsid w:val="00EC78EB"/>
    <w:rsid w:val="00EC7A07"/>
    <w:rsid w:val="00ED00C2"/>
    <w:rsid w:val="00ED0229"/>
    <w:rsid w:val="00ED07B2"/>
    <w:rsid w:val="00ED0A48"/>
    <w:rsid w:val="00ED1656"/>
    <w:rsid w:val="00ED1767"/>
    <w:rsid w:val="00ED18C3"/>
    <w:rsid w:val="00ED20DF"/>
    <w:rsid w:val="00ED25B5"/>
    <w:rsid w:val="00ED3134"/>
    <w:rsid w:val="00ED342F"/>
    <w:rsid w:val="00ED35B3"/>
    <w:rsid w:val="00ED37EF"/>
    <w:rsid w:val="00ED3A23"/>
    <w:rsid w:val="00ED3DD6"/>
    <w:rsid w:val="00ED47E8"/>
    <w:rsid w:val="00ED4994"/>
    <w:rsid w:val="00ED4A51"/>
    <w:rsid w:val="00ED537A"/>
    <w:rsid w:val="00ED6B15"/>
    <w:rsid w:val="00ED7379"/>
    <w:rsid w:val="00ED754F"/>
    <w:rsid w:val="00ED7553"/>
    <w:rsid w:val="00EE016C"/>
    <w:rsid w:val="00EE042D"/>
    <w:rsid w:val="00EE102E"/>
    <w:rsid w:val="00EE106A"/>
    <w:rsid w:val="00EE2517"/>
    <w:rsid w:val="00EE2AC6"/>
    <w:rsid w:val="00EE2DFC"/>
    <w:rsid w:val="00EE32E0"/>
    <w:rsid w:val="00EE3E49"/>
    <w:rsid w:val="00EE4486"/>
    <w:rsid w:val="00EE4C6C"/>
    <w:rsid w:val="00EE4C6E"/>
    <w:rsid w:val="00EE4F00"/>
    <w:rsid w:val="00EE5838"/>
    <w:rsid w:val="00EE5F0F"/>
    <w:rsid w:val="00EE5FAA"/>
    <w:rsid w:val="00EE61A1"/>
    <w:rsid w:val="00EE69EC"/>
    <w:rsid w:val="00EE710B"/>
    <w:rsid w:val="00EE75C6"/>
    <w:rsid w:val="00EE7B10"/>
    <w:rsid w:val="00EF00D4"/>
    <w:rsid w:val="00EF0C25"/>
    <w:rsid w:val="00EF0C5E"/>
    <w:rsid w:val="00EF0D30"/>
    <w:rsid w:val="00EF0D78"/>
    <w:rsid w:val="00EF0F96"/>
    <w:rsid w:val="00EF19A4"/>
    <w:rsid w:val="00EF1A58"/>
    <w:rsid w:val="00EF1EC5"/>
    <w:rsid w:val="00EF1FED"/>
    <w:rsid w:val="00EF2AE3"/>
    <w:rsid w:val="00EF35AA"/>
    <w:rsid w:val="00EF40C9"/>
    <w:rsid w:val="00EF465E"/>
    <w:rsid w:val="00EF47FC"/>
    <w:rsid w:val="00EF4AEB"/>
    <w:rsid w:val="00EF52A1"/>
    <w:rsid w:val="00EF5835"/>
    <w:rsid w:val="00EF5B69"/>
    <w:rsid w:val="00EF5F4F"/>
    <w:rsid w:val="00EF5FCC"/>
    <w:rsid w:val="00EF6285"/>
    <w:rsid w:val="00EF6B14"/>
    <w:rsid w:val="00EF6B99"/>
    <w:rsid w:val="00EF6FA4"/>
    <w:rsid w:val="00EF7C45"/>
    <w:rsid w:val="00EF7CA2"/>
    <w:rsid w:val="00EF7E5B"/>
    <w:rsid w:val="00F001C2"/>
    <w:rsid w:val="00F002A1"/>
    <w:rsid w:val="00F0050C"/>
    <w:rsid w:val="00F020DD"/>
    <w:rsid w:val="00F0241B"/>
    <w:rsid w:val="00F028AC"/>
    <w:rsid w:val="00F02966"/>
    <w:rsid w:val="00F02A10"/>
    <w:rsid w:val="00F02F51"/>
    <w:rsid w:val="00F0317F"/>
    <w:rsid w:val="00F0327A"/>
    <w:rsid w:val="00F033F6"/>
    <w:rsid w:val="00F0369B"/>
    <w:rsid w:val="00F0456D"/>
    <w:rsid w:val="00F04612"/>
    <w:rsid w:val="00F06025"/>
    <w:rsid w:val="00F0669B"/>
    <w:rsid w:val="00F070ED"/>
    <w:rsid w:val="00F073C7"/>
    <w:rsid w:val="00F07475"/>
    <w:rsid w:val="00F07798"/>
    <w:rsid w:val="00F07E2A"/>
    <w:rsid w:val="00F07EEB"/>
    <w:rsid w:val="00F10310"/>
    <w:rsid w:val="00F10D8E"/>
    <w:rsid w:val="00F10FA4"/>
    <w:rsid w:val="00F116E7"/>
    <w:rsid w:val="00F120FE"/>
    <w:rsid w:val="00F12343"/>
    <w:rsid w:val="00F123DB"/>
    <w:rsid w:val="00F12616"/>
    <w:rsid w:val="00F12AE6"/>
    <w:rsid w:val="00F13559"/>
    <w:rsid w:val="00F1371F"/>
    <w:rsid w:val="00F13757"/>
    <w:rsid w:val="00F137FA"/>
    <w:rsid w:val="00F13FB9"/>
    <w:rsid w:val="00F14048"/>
    <w:rsid w:val="00F14157"/>
    <w:rsid w:val="00F144AB"/>
    <w:rsid w:val="00F14989"/>
    <w:rsid w:val="00F14D7B"/>
    <w:rsid w:val="00F14E2D"/>
    <w:rsid w:val="00F1524E"/>
    <w:rsid w:val="00F156E0"/>
    <w:rsid w:val="00F1570C"/>
    <w:rsid w:val="00F158BA"/>
    <w:rsid w:val="00F15A94"/>
    <w:rsid w:val="00F15F3B"/>
    <w:rsid w:val="00F16070"/>
    <w:rsid w:val="00F160AE"/>
    <w:rsid w:val="00F16644"/>
    <w:rsid w:val="00F16CCA"/>
    <w:rsid w:val="00F172B0"/>
    <w:rsid w:val="00F17580"/>
    <w:rsid w:val="00F175A7"/>
    <w:rsid w:val="00F17D83"/>
    <w:rsid w:val="00F200A6"/>
    <w:rsid w:val="00F20224"/>
    <w:rsid w:val="00F21460"/>
    <w:rsid w:val="00F216E4"/>
    <w:rsid w:val="00F2189A"/>
    <w:rsid w:val="00F218A9"/>
    <w:rsid w:val="00F21A57"/>
    <w:rsid w:val="00F21D9D"/>
    <w:rsid w:val="00F22109"/>
    <w:rsid w:val="00F22731"/>
    <w:rsid w:val="00F2289A"/>
    <w:rsid w:val="00F22E96"/>
    <w:rsid w:val="00F230BA"/>
    <w:rsid w:val="00F2314A"/>
    <w:rsid w:val="00F2368C"/>
    <w:rsid w:val="00F23D89"/>
    <w:rsid w:val="00F243DB"/>
    <w:rsid w:val="00F24A32"/>
    <w:rsid w:val="00F2542A"/>
    <w:rsid w:val="00F25479"/>
    <w:rsid w:val="00F254A6"/>
    <w:rsid w:val="00F2563E"/>
    <w:rsid w:val="00F25C24"/>
    <w:rsid w:val="00F26381"/>
    <w:rsid w:val="00F26B9A"/>
    <w:rsid w:val="00F26BE9"/>
    <w:rsid w:val="00F26FFC"/>
    <w:rsid w:val="00F27459"/>
    <w:rsid w:val="00F27A9B"/>
    <w:rsid w:val="00F3019A"/>
    <w:rsid w:val="00F3043C"/>
    <w:rsid w:val="00F304A0"/>
    <w:rsid w:val="00F304B1"/>
    <w:rsid w:val="00F304FF"/>
    <w:rsid w:val="00F305F9"/>
    <w:rsid w:val="00F320A3"/>
    <w:rsid w:val="00F3227E"/>
    <w:rsid w:val="00F322A1"/>
    <w:rsid w:val="00F322F0"/>
    <w:rsid w:val="00F32449"/>
    <w:rsid w:val="00F32AD2"/>
    <w:rsid w:val="00F32B54"/>
    <w:rsid w:val="00F32DFC"/>
    <w:rsid w:val="00F3308D"/>
    <w:rsid w:val="00F333D3"/>
    <w:rsid w:val="00F33675"/>
    <w:rsid w:val="00F33CD7"/>
    <w:rsid w:val="00F3431D"/>
    <w:rsid w:val="00F34783"/>
    <w:rsid w:val="00F3507B"/>
    <w:rsid w:val="00F354AF"/>
    <w:rsid w:val="00F356B8"/>
    <w:rsid w:val="00F3595E"/>
    <w:rsid w:val="00F359C3"/>
    <w:rsid w:val="00F35F34"/>
    <w:rsid w:val="00F36283"/>
    <w:rsid w:val="00F36607"/>
    <w:rsid w:val="00F3746D"/>
    <w:rsid w:val="00F378D2"/>
    <w:rsid w:val="00F37991"/>
    <w:rsid w:val="00F37B6E"/>
    <w:rsid w:val="00F37C09"/>
    <w:rsid w:val="00F37C5E"/>
    <w:rsid w:val="00F37C87"/>
    <w:rsid w:val="00F37D90"/>
    <w:rsid w:val="00F37E15"/>
    <w:rsid w:val="00F400E1"/>
    <w:rsid w:val="00F40A97"/>
    <w:rsid w:val="00F4127F"/>
    <w:rsid w:val="00F41393"/>
    <w:rsid w:val="00F41AC8"/>
    <w:rsid w:val="00F421B1"/>
    <w:rsid w:val="00F42386"/>
    <w:rsid w:val="00F4319D"/>
    <w:rsid w:val="00F43459"/>
    <w:rsid w:val="00F43460"/>
    <w:rsid w:val="00F4399F"/>
    <w:rsid w:val="00F439C3"/>
    <w:rsid w:val="00F43A9F"/>
    <w:rsid w:val="00F446CC"/>
    <w:rsid w:val="00F4484F"/>
    <w:rsid w:val="00F44D9D"/>
    <w:rsid w:val="00F454EA"/>
    <w:rsid w:val="00F4595E"/>
    <w:rsid w:val="00F4597E"/>
    <w:rsid w:val="00F45D72"/>
    <w:rsid w:val="00F465A0"/>
    <w:rsid w:val="00F4684E"/>
    <w:rsid w:val="00F4696E"/>
    <w:rsid w:val="00F46D84"/>
    <w:rsid w:val="00F46EC1"/>
    <w:rsid w:val="00F47516"/>
    <w:rsid w:val="00F47758"/>
    <w:rsid w:val="00F47791"/>
    <w:rsid w:val="00F47AF7"/>
    <w:rsid w:val="00F513A6"/>
    <w:rsid w:val="00F5193E"/>
    <w:rsid w:val="00F5222E"/>
    <w:rsid w:val="00F522CE"/>
    <w:rsid w:val="00F5230F"/>
    <w:rsid w:val="00F523AC"/>
    <w:rsid w:val="00F52A72"/>
    <w:rsid w:val="00F52ACD"/>
    <w:rsid w:val="00F52F84"/>
    <w:rsid w:val="00F53257"/>
    <w:rsid w:val="00F534EC"/>
    <w:rsid w:val="00F53C9B"/>
    <w:rsid w:val="00F5400E"/>
    <w:rsid w:val="00F54042"/>
    <w:rsid w:val="00F541DB"/>
    <w:rsid w:val="00F544E3"/>
    <w:rsid w:val="00F545F8"/>
    <w:rsid w:val="00F54603"/>
    <w:rsid w:val="00F54B1C"/>
    <w:rsid w:val="00F54DC5"/>
    <w:rsid w:val="00F54DEF"/>
    <w:rsid w:val="00F54E9C"/>
    <w:rsid w:val="00F55284"/>
    <w:rsid w:val="00F55476"/>
    <w:rsid w:val="00F55B3B"/>
    <w:rsid w:val="00F55E0C"/>
    <w:rsid w:val="00F55FB5"/>
    <w:rsid w:val="00F56519"/>
    <w:rsid w:val="00F56BCA"/>
    <w:rsid w:val="00F56E61"/>
    <w:rsid w:val="00F573E3"/>
    <w:rsid w:val="00F5775B"/>
    <w:rsid w:val="00F603CF"/>
    <w:rsid w:val="00F603DF"/>
    <w:rsid w:val="00F605D2"/>
    <w:rsid w:val="00F60930"/>
    <w:rsid w:val="00F618C4"/>
    <w:rsid w:val="00F61C25"/>
    <w:rsid w:val="00F61E5C"/>
    <w:rsid w:val="00F61F92"/>
    <w:rsid w:val="00F6224D"/>
    <w:rsid w:val="00F62281"/>
    <w:rsid w:val="00F624E3"/>
    <w:rsid w:val="00F625BF"/>
    <w:rsid w:val="00F63018"/>
    <w:rsid w:val="00F6371A"/>
    <w:rsid w:val="00F6380D"/>
    <w:rsid w:val="00F63E76"/>
    <w:rsid w:val="00F6457B"/>
    <w:rsid w:val="00F65685"/>
    <w:rsid w:val="00F65B38"/>
    <w:rsid w:val="00F661A8"/>
    <w:rsid w:val="00F66662"/>
    <w:rsid w:val="00F666CE"/>
    <w:rsid w:val="00F672A8"/>
    <w:rsid w:val="00F6740E"/>
    <w:rsid w:val="00F67489"/>
    <w:rsid w:val="00F674EA"/>
    <w:rsid w:val="00F701C4"/>
    <w:rsid w:val="00F70E4C"/>
    <w:rsid w:val="00F71159"/>
    <w:rsid w:val="00F7117E"/>
    <w:rsid w:val="00F722CC"/>
    <w:rsid w:val="00F7260E"/>
    <w:rsid w:val="00F73290"/>
    <w:rsid w:val="00F73B7E"/>
    <w:rsid w:val="00F73E1D"/>
    <w:rsid w:val="00F74125"/>
    <w:rsid w:val="00F75261"/>
    <w:rsid w:val="00F754B3"/>
    <w:rsid w:val="00F75525"/>
    <w:rsid w:val="00F75C25"/>
    <w:rsid w:val="00F76058"/>
    <w:rsid w:val="00F764AF"/>
    <w:rsid w:val="00F76B57"/>
    <w:rsid w:val="00F775B4"/>
    <w:rsid w:val="00F778C4"/>
    <w:rsid w:val="00F77A06"/>
    <w:rsid w:val="00F77A55"/>
    <w:rsid w:val="00F80D36"/>
    <w:rsid w:val="00F80E7A"/>
    <w:rsid w:val="00F80FE5"/>
    <w:rsid w:val="00F81687"/>
    <w:rsid w:val="00F8185E"/>
    <w:rsid w:val="00F81C45"/>
    <w:rsid w:val="00F82521"/>
    <w:rsid w:val="00F829DC"/>
    <w:rsid w:val="00F82A00"/>
    <w:rsid w:val="00F82CD7"/>
    <w:rsid w:val="00F8326C"/>
    <w:rsid w:val="00F834E8"/>
    <w:rsid w:val="00F8381E"/>
    <w:rsid w:val="00F8394C"/>
    <w:rsid w:val="00F83A6F"/>
    <w:rsid w:val="00F83A8C"/>
    <w:rsid w:val="00F83BBC"/>
    <w:rsid w:val="00F8411B"/>
    <w:rsid w:val="00F8488F"/>
    <w:rsid w:val="00F84F30"/>
    <w:rsid w:val="00F852F5"/>
    <w:rsid w:val="00F85B9D"/>
    <w:rsid w:val="00F85E94"/>
    <w:rsid w:val="00F8605F"/>
    <w:rsid w:val="00F86069"/>
    <w:rsid w:val="00F86284"/>
    <w:rsid w:val="00F8635D"/>
    <w:rsid w:val="00F86924"/>
    <w:rsid w:val="00F86C00"/>
    <w:rsid w:val="00F870E7"/>
    <w:rsid w:val="00F9038C"/>
    <w:rsid w:val="00F90529"/>
    <w:rsid w:val="00F90704"/>
    <w:rsid w:val="00F909B5"/>
    <w:rsid w:val="00F90FD5"/>
    <w:rsid w:val="00F91341"/>
    <w:rsid w:val="00F91A6E"/>
    <w:rsid w:val="00F92159"/>
    <w:rsid w:val="00F9234A"/>
    <w:rsid w:val="00F92497"/>
    <w:rsid w:val="00F9254F"/>
    <w:rsid w:val="00F925F3"/>
    <w:rsid w:val="00F925FB"/>
    <w:rsid w:val="00F92CE9"/>
    <w:rsid w:val="00F92D1E"/>
    <w:rsid w:val="00F92E61"/>
    <w:rsid w:val="00F93005"/>
    <w:rsid w:val="00F93025"/>
    <w:rsid w:val="00F93055"/>
    <w:rsid w:val="00F93066"/>
    <w:rsid w:val="00F931C7"/>
    <w:rsid w:val="00F9331E"/>
    <w:rsid w:val="00F93B59"/>
    <w:rsid w:val="00F93F5D"/>
    <w:rsid w:val="00F93FCD"/>
    <w:rsid w:val="00F942CA"/>
    <w:rsid w:val="00F94617"/>
    <w:rsid w:val="00F9475F"/>
    <w:rsid w:val="00F947A1"/>
    <w:rsid w:val="00F94FB1"/>
    <w:rsid w:val="00F94FBC"/>
    <w:rsid w:val="00F95184"/>
    <w:rsid w:val="00F95585"/>
    <w:rsid w:val="00F959DF"/>
    <w:rsid w:val="00F95A6E"/>
    <w:rsid w:val="00F95B58"/>
    <w:rsid w:val="00F967F0"/>
    <w:rsid w:val="00F968F2"/>
    <w:rsid w:val="00F96D75"/>
    <w:rsid w:val="00F96D8E"/>
    <w:rsid w:val="00F9702A"/>
    <w:rsid w:val="00F974C3"/>
    <w:rsid w:val="00F979A9"/>
    <w:rsid w:val="00F97D2E"/>
    <w:rsid w:val="00FA0442"/>
    <w:rsid w:val="00FA0AC7"/>
    <w:rsid w:val="00FA0B8A"/>
    <w:rsid w:val="00FA16A0"/>
    <w:rsid w:val="00FA181C"/>
    <w:rsid w:val="00FA1F68"/>
    <w:rsid w:val="00FA30ED"/>
    <w:rsid w:val="00FA33A0"/>
    <w:rsid w:val="00FA34DF"/>
    <w:rsid w:val="00FA38A7"/>
    <w:rsid w:val="00FA3A93"/>
    <w:rsid w:val="00FA3AB3"/>
    <w:rsid w:val="00FA3E84"/>
    <w:rsid w:val="00FA3EFF"/>
    <w:rsid w:val="00FA4456"/>
    <w:rsid w:val="00FA4CF4"/>
    <w:rsid w:val="00FA4F07"/>
    <w:rsid w:val="00FA5088"/>
    <w:rsid w:val="00FA511D"/>
    <w:rsid w:val="00FA5576"/>
    <w:rsid w:val="00FA5CB9"/>
    <w:rsid w:val="00FA6086"/>
    <w:rsid w:val="00FA6EB0"/>
    <w:rsid w:val="00FA7952"/>
    <w:rsid w:val="00FB0636"/>
    <w:rsid w:val="00FB0726"/>
    <w:rsid w:val="00FB0B00"/>
    <w:rsid w:val="00FB0B89"/>
    <w:rsid w:val="00FB0CBE"/>
    <w:rsid w:val="00FB14AD"/>
    <w:rsid w:val="00FB195F"/>
    <w:rsid w:val="00FB1F87"/>
    <w:rsid w:val="00FB23B6"/>
    <w:rsid w:val="00FB28FF"/>
    <w:rsid w:val="00FB328A"/>
    <w:rsid w:val="00FB341C"/>
    <w:rsid w:val="00FB3486"/>
    <w:rsid w:val="00FB3493"/>
    <w:rsid w:val="00FB35E5"/>
    <w:rsid w:val="00FB47F3"/>
    <w:rsid w:val="00FB4A10"/>
    <w:rsid w:val="00FB4AF5"/>
    <w:rsid w:val="00FB4C2D"/>
    <w:rsid w:val="00FB4CD7"/>
    <w:rsid w:val="00FB54CB"/>
    <w:rsid w:val="00FB59FE"/>
    <w:rsid w:val="00FB6731"/>
    <w:rsid w:val="00FB6D7A"/>
    <w:rsid w:val="00FB6D96"/>
    <w:rsid w:val="00FB70FB"/>
    <w:rsid w:val="00FB72F9"/>
    <w:rsid w:val="00FB741B"/>
    <w:rsid w:val="00FB7ADE"/>
    <w:rsid w:val="00FC005E"/>
    <w:rsid w:val="00FC020F"/>
    <w:rsid w:val="00FC034F"/>
    <w:rsid w:val="00FC047B"/>
    <w:rsid w:val="00FC0525"/>
    <w:rsid w:val="00FC083B"/>
    <w:rsid w:val="00FC08D0"/>
    <w:rsid w:val="00FC0D2A"/>
    <w:rsid w:val="00FC0E19"/>
    <w:rsid w:val="00FC219C"/>
    <w:rsid w:val="00FC2343"/>
    <w:rsid w:val="00FC24E3"/>
    <w:rsid w:val="00FC2884"/>
    <w:rsid w:val="00FC2BE9"/>
    <w:rsid w:val="00FC2CFF"/>
    <w:rsid w:val="00FC320B"/>
    <w:rsid w:val="00FC3289"/>
    <w:rsid w:val="00FC3E0A"/>
    <w:rsid w:val="00FC41FD"/>
    <w:rsid w:val="00FC4871"/>
    <w:rsid w:val="00FC4AC7"/>
    <w:rsid w:val="00FC5924"/>
    <w:rsid w:val="00FC5C4E"/>
    <w:rsid w:val="00FC5CA5"/>
    <w:rsid w:val="00FC5DC2"/>
    <w:rsid w:val="00FC6CDA"/>
    <w:rsid w:val="00FC71F9"/>
    <w:rsid w:val="00FC764F"/>
    <w:rsid w:val="00FC7A51"/>
    <w:rsid w:val="00FC7AC5"/>
    <w:rsid w:val="00FC7F47"/>
    <w:rsid w:val="00FD057A"/>
    <w:rsid w:val="00FD0B6B"/>
    <w:rsid w:val="00FD0D11"/>
    <w:rsid w:val="00FD12DA"/>
    <w:rsid w:val="00FD1623"/>
    <w:rsid w:val="00FD1A59"/>
    <w:rsid w:val="00FD1F33"/>
    <w:rsid w:val="00FD21C2"/>
    <w:rsid w:val="00FD237C"/>
    <w:rsid w:val="00FD23C8"/>
    <w:rsid w:val="00FD2D07"/>
    <w:rsid w:val="00FD35D3"/>
    <w:rsid w:val="00FD3714"/>
    <w:rsid w:val="00FD37FE"/>
    <w:rsid w:val="00FD3F32"/>
    <w:rsid w:val="00FD46A4"/>
    <w:rsid w:val="00FD4ACD"/>
    <w:rsid w:val="00FD4E2C"/>
    <w:rsid w:val="00FD4F69"/>
    <w:rsid w:val="00FD58C7"/>
    <w:rsid w:val="00FD5C6A"/>
    <w:rsid w:val="00FD5FB3"/>
    <w:rsid w:val="00FD60DB"/>
    <w:rsid w:val="00FD61C5"/>
    <w:rsid w:val="00FD6665"/>
    <w:rsid w:val="00FD6842"/>
    <w:rsid w:val="00FD6F89"/>
    <w:rsid w:val="00FD744F"/>
    <w:rsid w:val="00FD78A4"/>
    <w:rsid w:val="00FD792D"/>
    <w:rsid w:val="00FD7BEA"/>
    <w:rsid w:val="00FD7DE9"/>
    <w:rsid w:val="00FE02AA"/>
    <w:rsid w:val="00FE02BC"/>
    <w:rsid w:val="00FE045D"/>
    <w:rsid w:val="00FE08DC"/>
    <w:rsid w:val="00FE12EA"/>
    <w:rsid w:val="00FE1A9E"/>
    <w:rsid w:val="00FE1CBA"/>
    <w:rsid w:val="00FE1D11"/>
    <w:rsid w:val="00FE27A1"/>
    <w:rsid w:val="00FE2CD8"/>
    <w:rsid w:val="00FE2E9C"/>
    <w:rsid w:val="00FE30A9"/>
    <w:rsid w:val="00FE3B4C"/>
    <w:rsid w:val="00FE3B8F"/>
    <w:rsid w:val="00FE3F00"/>
    <w:rsid w:val="00FE4191"/>
    <w:rsid w:val="00FE442C"/>
    <w:rsid w:val="00FE4996"/>
    <w:rsid w:val="00FE4DC8"/>
    <w:rsid w:val="00FE50D4"/>
    <w:rsid w:val="00FE5100"/>
    <w:rsid w:val="00FE53D0"/>
    <w:rsid w:val="00FE6214"/>
    <w:rsid w:val="00FE6A39"/>
    <w:rsid w:val="00FE77AE"/>
    <w:rsid w:val="00FE783B"/>
    <w:rsid w:val="00FE7EAE"/>
    <w:rsid w:val="00FF003F"/>
    <w:rsid w:val="00FF033F"/>
    <w:rsid w:val="00FF0372"/>
    <w:rsid w:val="00FF0930"/>
    <w:rsid w:val="00FF097B"/>
    <w:rsid w:val="00FF0BE6"/>
    <w:rsid w:val="00FF18E5"/>
    <w:rsid w:val="00FF1F85"/>
    <w:rsid w:val="00FF2029"/>
    <w:rsid w:val="00FF212D"/>
    <w:rsid w:val="00FF2329"/>
    <w:rsid w:val="00FF23A4"/>
    <w:rsid w:val="00FF24D6"/>
    <w:rsid w:val="00FF28C9"/>
    <w:rsid w:val="00FF2BEA"/>
    <w:rsid w:val="00FF2CBF"/>
    <w:rsid w:val="00FF2DEB"/>
    <w:rsid w:val="00FF3173"/>
    <w:rsid w:val="00FF3480"/>
    <w:rsid w:val="00FF370A"/>
    <w:rsid w:val="00FF3D17"/>
    <w:rsid w:val="00FF3D6A"/>
    <w:rsid w:val="00FF40D9"/>
    <w:rsid w:val="00FF4106"/>
    <w:rsid w:val="00FF4A9F"/>
    <w:rsid w:val="00FF4D28"/>
    <w:rsid w:val="00FF4D36"/>
    <w:rsid w:val="00FF4E70"/>
    <w:rsid w:val="00FF4E81"/>
    <w:rsid w:val="00FF5120"/>
    <w:rsid w:val="00FF55F5"/>
    <w:rsid w:val="00FF5973"/>
    <w:rsid w:val="00FF5B3E"/>
    <w:rsid w:val="00FF6083"/>
    <w:rsid w:val="00FF627B"/>
    <w:rsid w:val="00FF668C"/>
    <w:rsid w:val="00FF67EB"/>
    <w:rsid w:val="00FF69AF"/>
    <w:rsid w:val="00FF6ACC"/>
    <w:rsid w:val="00FF6B0F"/>
    <w:rsid w:val="00FF6BB2"/>
    <w:rsid w:val="00FF72CC"/>
    <w:rsid w:val="00FF7644"/>
    <w:rsid w:val="00FF79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313030"/>
  <w15:docId w15:val="{91F5D5FC-2AE3-479F-A41B-E3D8AD52A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1"/>
        <w:szCs w:val="21"/>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E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06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6318D7"/>
    <w:pPr>
      <w:tabs>
        <w:tab w:val="center" w:pos="4513"/>
        <w:tab w:val="right" w:pos="9026"/>
      </w:tabs>
    </w:pPr>
  </w:style>
  <w:style w:type="character" w:customStyle="1" w:styleId="HeaderChar">
    <w:name w:val="Header Char"/>
    <w:basedOn w:val="DefaultParagraphFont"/>
    <w:link w:val="Header"/>
    <w:uiPriority w:val="99"/>
    <w:rsid w:val="006318D7"/>
  </w:style>
  <w:style w:type="paragraph" w:styleId="Footer">
    <w:name w:val="footer"/>
    <w:basedOn w:val="Normal"/>
    <w:link w:val="FooterChar"/>
    <w:uiPriority w:val="99"/>
    <w:unhideWhenUsed/>
    <w:rsid w:val="006318D7"/>
    <w:pPr>
      <w:tabs>
        <w:tab w:val="center" w:pos="4513"/>
        <w:tab w:val="right" w:pos="9026"/>
      </w:tabs>
    </w:pPr>
  </w:style>
  <w:style w:type="character" w:customStyle="1" w:styleId="FooterChar">
    <w:name w:val="Footer Char"/>
    <w:basedOn w:val="DefaultParagraphFont"/>
    <w:link w:val="Footer"/>
    <w:uiPriority w:val="99"/>
    <w:rsid w:val="006318D7"/>
  </w:style>
  <w:style w:type="paragraph" w:styleId="BalloonText">
    <w:name w:val="Balloon Text"/>
    <w:basedOn w:val="Normal"/>
    <w:link w:val="BalloonTextChar"/>
    <w:uiPriority w:val="99"/>
    <w:semiHidden/>
    <w:unhideWhenUsed/>
    <w:rsid w:val="00E77F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7FE0"/>
    <w:rPr>
      <w:rFonts w:ascii="Segoe UI" w:hAnsi="Segoe UI" w:cs="Segoe UI"/>
      <w:sz w:val="18"/>
      <w:szCs w:val="18"/>
    </w:rPr>
  </w:style>
  <w:style w:type="character" w:styleId="Emphasis">
    <w:name w:val="Emphasis"/>
    <w:basedOn w:val="DefaultParagraphFont"/>
    <w:uiPriority w:val="20"/>
    <w:qFormat/>
    <w:rsid w:val="007447DA"/>
    <w:rPr>
      <w:i/>
      <w:iCs/>
    </w:rPr>
  </w:style>
  <w:style w:type="character" w:styleId="Hyperlink">
    <w:name w:val="Hyperlink"/>
    <w:basedOn w:val="DefaultParagraphFont"/>
    <w:uiPriority w:val="99"/>
    <w:unhideWhenUsed/>
    <w:rsid w:val="00D6585B"/>
    <w:rPr>
      <w:color w:val="0000FF" w:themeColor="hyperlink"/>
      <w:u w:val="single"/>
    </w:rPr>
  </w:style>
  <w:style w:type="character" w:customStyle="1" w:styleId="UnresolvedMention1">
    <w:name w:val="Unresolved Mention1"/>
    <w:basedOn w:val="DefaultParagraphFont"/>
    <w:uiPriority w:val="99"/>
    <w:semiHidden/>
    <w:unhideWhenUsed/>
    <w:rsid w:val="00D6585B"/>
    <w:rPr>
      <w:color w:val="605E5C"/>
      <w:shd w:val="clear" w:color="auto" w:fill="E1DFDD"/>
    </w:rPr>
  </w:style>
  <w:style w:type="paragraph" w:styleId="ListParagraph">
    <w:name w:val="List Paragraph"/>
    <w:basedOn w:val="Normal"/>
    <w:uiPriority w:val="34"/>
    <w:qFormat/>
    <w:rsid w:val="00DA2464"/>
    <w:pPr>
      <w:ind w:left="720"/>
      <w:contextualSpacing/>
    </w:pPr>
  </w:style>
  <w:style w:type="paragraph" w:styleId="NormalWeb">
    <w:name w:val="Normal (Web)"/>
    <w:basedOn w:val="Normal"/>
    <w:uiPriority w:val="99"/>
    <w:unhideWhenUsed/>
    <w:rsid w:val="003216BD"/>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06B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3165404">
      <w:bodyDiv w:val="1"/>
      <w:marLeft w:val="0"/>
      <w:marRight w:val="0"/>
      <w:marTop w:val="0"/>
      <w:marBottom w:val="0"/>
      <w:divBdr>
        <w:top w:val="none" w:sz="0" w:space="0" w:color="auto"/>
        <w:left w:val="none" w:sz="0" w:space="0" w:color="auto"/>
        <w:bottom w:val="none" w:sz="0" w:space="0" w:color="auto"/>
        <w:right w:val="none" w:sz="0" w:space="0" w:color="auto"/>
      </w:divBdr>
    </w:div>
    <w:div w:id="770734471">
      <w:bodyDiv w:val="1"/>
      <w:marLeft w:val="0"/>
      <w:marRight w:val="0"/>
      <w:marTop w:val="0"/>
      <w:marBottom w:val="0"/>
      <w:divBdr>
        <w:top w:val="none" w:sz="0" w:space="0" w:color="auto"/>
        <w:left w:val="none" w:sz="0" w:space="0" w:color="auto"/>
        <w:bottom w:val="none" w:sz="0" w:space="0" w:color="auto"/>
        <w:right w:val="none" w:sz="0" w:space="0" w:color="auto"/>
      </w:divBdr>
    </w:div>
    <w:div w:id="949437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BCE32D60E1B7E4599A1F7C4ADE47A7F" ma:contentTypeVersion="10" ma:contentTypeDescription="Create a new document." ma:contentTypeScope="" ma:versionID="36deec02b919ef82798cb654f911de8f">
  <xsd:schema xmlns:xsd="http://www.w3.org/2001/XMLSchema" xmlns:xs="http://www.w3.org/2001/XMLSchema" xmlns:p="http://schemas.microsoft.com/office/2006/metadata/properties" xmlns:ns2="4ad0b8e2-7c8a-4709-86f0-4f71608ee6f8" targetNamespace="http://schemas.microsoft.com/office/2006/metadata/properties" ma:root="true" ma:fieldsID="fadbd6bbcfe63037f5140ebc0b30d5bb" ns2:_="">
    <xsd:import namespace="4ad0b8e2-7c8a-4709-86f0-4f71608ee6f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d0b8e2-7c8a-4709-86f0-4f71608ee6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886104-8499-44D6-9B01-84B6CE0AC500}">
  <ds:schemaRefs>
    <ds:schemaRef ds:uri="http://schemas.microsoft.com/sharepoint/v3/contenttype/forms"/>
  </ds:schemaRefs>
</ds:datastoreItem>
</file>

<file path=customXml/itemProps2.xml><?xml version="1.0" encoding="utf-8"?>
<ds:datastoreItem xmlns:ds="http://schemas.openxmlformats.org/officeDocument/2006/customXml" ds:itemID="{5ED911FC-02CF-44B4-B20E-64B9C200B19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7DD69DE-2CDB-40EF-8064-31C1F3A4CF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d0b8e2-7c8a-4709-86f0-4f71608ee6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157ACA-2890-46E2-86F9-7FAE2C1CE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7</Pages>
  <Words>1812</Words>
  <Characters>10335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3434</dc:creator>
  <cp:lastModifiedBy>Katherine Hitchman</cp:lastModifiedBy>
  <cp:revision>41</cp:revision>
  <cp:lastPrinted>2022-05-06T13:49:00Z</cp:lastPrinted>
  <dcterms:created xsi:type="dcterms:W3CDTF">2021-03-17T16:33:00Z</dcterms:created>
  <dcterms:modified xsi:type="dcterms:W3CDTF">2022-05-16T10:50:00Z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0x0101004BCE32D60E1B7E4599A1F7C4ADE47A7F</vt:lpwstr>
  </property>
</Properties>
</file>